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3" w:rsidRPr="0011175E" w:rsidRDefault="00382CC3" w:rsidP="00382C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926628" w:rsidRPr="0092662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5962503" r:id="rId5"/>
        </w:pict>
      </w:r>
      <w:r w:rsidR="00926628" w:rsidRPr="0092662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382CC3" w:rsidRPr="0011175E" w:rsidRDefault="00382CC3" w:rsidP="00382CC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382CC3" w:rsidRPr="0011175E" w:rsidRDefault="00382CC3" w:rsidP="00382CC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382CC3" w:rsidRPr="0011175E" w:rsidRDefault="00382CC3" w:rsidP="00382C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382CC3" w:rsidRPr="0011175E" w:rsidRDefault="00382CC3" w:rsidP="00382CC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82CC3" w:rsidRPr="0011175E" w:rsidRDefault="00382CC3" w:rsidP="00382CC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82CC3" w:rsidRPr="0011175E" w:rsidRDefault="00382CC3" w:rsidP="00382CC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82CC3" w:rsidRPr="0011175E" w:rsidRDefault="00382CC3" w:rsidP="00382CC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82CC3" w:rsidRPr="00202F82" w:rsidRDefault="00382CC3" w:rsidP="00382CC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382CC3" w:rsidRPr="00202F82" w:rsidRDefault="00382CC3" w:rsidP="00382CC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23.06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382CC3" w:rsidRDefault="00382CC3" w:rsidP="00382C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82CC3" w:rsidRPr="00147591" w:rsidRDefault="00382CC3" w:rsidP="00382C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82CC3" w:rsidRPr="00D33DA5" w:rsidRDefault="00382CC3" w:rsidP="00382CC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постъпили: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FF73EF">
        <w:rPr>
          <w:rFonts w:ascii="Arial" w:hAnsi="Arial" w:cs="Arial"/>
          <w:sz w:val="24"/>
          <w:szCs w:val="24"/>
        </w:rPr>
        <w:t xml:space="preserve">с вх.№9600-1473/14.06.2021г. от </w:t>
      </w:r>
      <w:r w:rsidRPr="00FF73EF">
        <w:rPr>
          <w:rFonts w:ascii="Arial" w:hAnsi="Arial" w:cs="Arial"/>
          <w:bCs/>
          <w:sz w:val="24"/>
          <w:szCs w:val="24"/>
        </w:rPr>
        <w:t>„Бетон-строй”ЕООД с.Средногорци</w:t>
      </w:r>
      <w:r>
        <w:rPr>
          <w:rFonts w:ascii="Arial" w:hAnsi="Arial" w:cs="Arial"/>
          <w:sz w:val="24"/>
          <w:szCs w:val="24"/>
        </w:rPr>
        <w:t>,</w:t>
      </w:r>
      <w:r w:rsidRPr="00FF73EF">
        <w:rPr>
          <w:rFonts w:ascii="Arial" w:hAnsi="Arial" w:cs="Arial"/>
          <w:sz w:val="24"/>
          <w:szCs w:val="24"/>
        </w:rPr>
        <w:t xml:space="preserve"> заявление с вх.№9600-1475/14.06.2021г. от Севдалин Асенов Гаджев и заявление с вх.№9600-1474/14.06.2021г. от Валентин Асенов Гаджев</w:t>
      </w:r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 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225DC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225DC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225DC2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="00225DC2" w:rsidRPr="00FF73EF">
        <w:rPr>
          <w:rFonts w:ascii="Arial" w:hAnsi="Arial" w:cs="Arial"/>
          <w:sz w:val="24"/>
          <w:szCs w:val="24"/>
        </w:rPr>
        <w:t xml:space="preserve">УПИ </w:t>
      </w:r>
      <w:r w:rsidR="00225DC2" w:rsidRPr="00FF73EF">
        <w:rPr>
          <w:rFonts w:ascii="Arial" w:hAnsi="Arial" w:cs="Arial"/>
          <w:bCs/>
          <w:sz w:val="24"/>
          <w:szCs w:val="24"/>
          <w:lang w:val="en-US"/>
        </w:rPr>
        <w:t>I</w:t>
      </w:r>
      <w:r w:rsidR="00225DC2" w:rsidRPr="00FF73EF">
        <w:rPr>
          <w:rFonts w:ascii="Arial" w:hAnsi="Arial" w:cs="Arial"/>
          <w:bCs/>
          <w:sz w:val="24"/>
          <w:szCs w:val="24"/>
        </w:rPr>
        <w:t>-производство на бетонови</w:t>
      </w:r>
      <w:r w:rsidR="00225DC2" w:rsidRPr="00CE3FD9">
        <w:rPr>
          <w:rFonts w:ascii="Arial" w:hAnsi="Arial" w:cs="Arial"/>
          <w:bCs/>
          <w:sz w:val="24"/>
          <w:szCs w:val="24"/>
        </w:rPr>
        <w:t xml:space="preserve"> изделия и УПИ </w:t>
      </w:r>
      <w:r w:rsidR="00225DC2" w:rsidRPr="00CE3FD9">
        <w:rPr>
          <w:rFonts w:ascii="Arial" w:hAnsi="Arial" w:cs="Arial"/>
          <w:bCs/>
          <w:sz w:val="24"/>
          <w:szCs w:val="24"/>
          <w:lang w:val="en-US"/>
        </w:rPr>
        <w:t>II</w:t>
      </w:r>
      <w:r w:rsidR="00225DC2" w:rsidRPr="00CE3FD9">
        <w:rPr>
          <w:rFonts w:ascii="Arial" w:hAnsi="Arial" w:cs="Arial"/>
          <w:bCs/>
          <w:sz w:val="24"/>
          <w:szCs w:val="24"/>
        </w:rPr>
        <w:t xml:space="preserve"> в кв.42, село Средногорци</w:t>
      </w:r>
      <w:r w:rsidR="00225DC2" w:rsidRPr="00CE3FD9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F27CCB" w:rsidRPr="00CE3FD9" w:rsidRDefault="000E7102" w:rsidP="00F27CC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д</w:t>
      </w:r>
      <w:r w:rsidR="00F27CCB" w:rsidRPr="00CE3FD9">
        <w:rPr>
          <w:rFonts w:ascii="Arial" w:eastAsia="Times New Roman" w:hAnsi="Arial" w:cs="Arial"/>
          <w:sz w:val="24"/>
          <w:szCs w:val="24"/>
          <w:lang w:eastAsia="bg-BG"/>
        </w:rPr>
        <w:t xml:space="preserve">а </w:t>
      </w:r>
      <w:r w:rsidR="00F27CCB" w:rsidRPr="00CE3FD9">
        <w:rPr>
          <w:rFonts w:ascii="Arial" w:hAnsi="Arial" w:cs="Arial"/>
          <w:sz w:val="24"/>
          <w:szCs w:val="24"/>
        </w:rPr>
        <w:t xml:space="preserve">отпадне уличната регулация, която не е реализирана, и е предвидена до южните граници на УПИ </w:t>
      </w:r>
      <w:r w:rsidR="00F27CCB" w:rsidRPr="00CE3FD9">
        <w:rPr>
          <w:rFonts w:ascii="Arial" w:hAnsi="Arial" w:cs="Arial"/>
          <w:bCs/>
          <w:sz w:val="24"/>
          <w:szCs w:val="24"/>
          <w:lang w:val="en-US"/>
        </w:rPr>
        <w:t>I</w:t>
      </w:r>
      <w:r w:rsidR="00F27CCB" w:rsidRPr="00CE3FD9">
        <w:rPr>
          <w:rFonts w:ascii="Arial" w:hAnsi="Arial" w:cs="Arial"/>
          <w:bCs/>
          <w:sz w:val="24"/>
          <w:szCs w:val="24"/>
        </w:rPr>
        <w:t xml:space="preserve">-производство на бетонови изделия и на УПИ </w:t>
      </w:r>
      <w:r w:rsidR="00F27CCB" w:rsidRPr="00CE3FD9">
        <w:rPr>
          <w:rFonts w:ascii="Arial" w:hAnsi="Arial" w:cs="Arial"/>
          <w:bCs/>
          <w:sz w:val="24"/>
          <w:szCs w:val="24"/>
          <w:lang w:val="en-US"/>
        </w:rPr>
        <w:t>II</w:t>
      </w:r>
      <w:r w:rsidR="00F27CCB" w:rsidRPr="00CE3FD9">
        <w:rPr>
          <w:rFonts w:ascii="Arial" w:hAnsi="Arial" w:cs="Arial"/>
          <w:bCs/>
          <w:sz w:val="24"/>
          <w:szCs w:val="24"/>
        </w:rPr>
        <w:t xml:space="preserve">. Предлага се южните граници на УПИ </w:t>
      </w:r>
      <w:r w:rsidR="00F27CCB" w:rsidRPr="00CE3FD9">
        <w:rPr>
          <w:rFonts w:ascii="Arial" w:hAnsi="Arial" w:cs="Arial"/>
          <w:bCs/>
          <w:sz w:val="24"/>
          <w:szCs w:val="24"/>
          <w:lang w:val="en-US"/>
        </w:rPr>
        <w:t>I</w:t>
      </w:r>
      <w:r w:rsidR="00F27CCB" w:rsidRPr="00CE3FD9">
        <w:rPr>
          <w:rFonts w:ascii="Arial" w:hAnsi="Arial" w:cs="Arial"/>
          <w:bCs/>
          <w:sz w:val="24"/>
          <w:szCs w:val="24"/>
        </w:rPr>
        <w:t xml:space="preserve"> и на УПИ </w:t>
      </w:r>
      <w:r w:rsidR="00F27CCB" w:rsidRPr="00CE3FD9">
        <w:rPr>
          <w:rFonts w:ascii="Arial" w:hAnsi="Arial" w:cs="Arial"/>
          <w:bCs/>
          <w:sz w:val="24"/>
          <w:szCs w:val="24"/>
          <w:lang w:val="en-US"/>
        </w:rPr>
        <w:t>II</w:t>
      </w:r>
      <w:r w:rsidR="00F27CCB" w:rsidRPr="00CE3FD9">
        <w:rPr>
          <w:rFonts w:ascii="Arial" w:hAnsi="Arial" w:cs="Arial"/>
          <w:bCs/>
          <w:sz w:val="24"/>
          <w:szCs w:val="24"/>
        </w:rPr>
        <w:t xml:space="preserve"> да се изместят по изпълнената на място подпорна стена. При тези изменения от терена, </w:t>
      </w:r>
      <w:proofErr w:type="spellStart"/>
      <w:r w:rsidR="00F27CCB" w:rsidRPr="00CE3FD9">
        <w:rPr>
          <w:rFonts w:ascii="Arial" w:hAnsi="Arial" w:cs="Arial"/>
          <w:bCs/>
          <w:sz w:val="24"/>
          <w:szCs w:val="24"/>
        </w:rPr>
        <w:t>находящ</w:t>
      </w:r>
      <w:proofErr w:type="spellEnd"/>
      <w:r w:rsidR="00F27CCB" w:rsidRPr="00CE3FD9">
        <w:rPr>
          <w:rFonts w:ascii="Arial" w:hAnsi="Arial" w:cs="Arial"/>
          <w:bCs/>
          <w:sz w:val="24"/>
          <w:szCs w:val="24"/>
        </w:rPr>
        <w:t xml:space="preserve"> се  южно от двата урегулирани поземлени имота и граничещ с </w:t>
      </w:r>
      <w:r w:rsidR="00F27CCB" w:rsidRPr="00CE3FD9">
        <w:rPr>
          <w:rFonts w:ascii="Arial" w:hAnsi="Arial" w:cs="Arial"/>
          <w:sz w:val="24"/>
          <w:szCs w:val="24"/>
        </w:rPr>
        <w:t xml:space="preserve">ПИ с идентификатор 68451.47.19, ще се обособи нов УПИ </w:t>
      </w:r>
      <w:r w:rsidR="00F27CCB" w:rsidRPr="00CE3FD9">
        <w:rPr>
          <w:rFonts w:ascii="Arial" w:hAnsi="Arial" w:cs="Arial"/>
          <w:sz w:val="24"/>
          <w:szCs w:val="24"/>
          <w:lang w:val="en-US"/>
        </w:rPr>
        <w:t>V</w:t>
      </w:r>
      <w:r w:rsidR="00F27CCB" w:rsidRPr="00CE3FD9">
        <w:rPr>
          <w:rFonts w:ascii="Arial" w:hAnsi="Arial" w:cs="Arial"/>
          <w:sz w:val="24"/>
          <w:szCs w:val="24"/>
        </w:rPr>
        <w:t xml:space="preserve">-за производствени дейности. В новообразуваният УПИ ще се запази  съществуващата двуетажна </w:t>
      </w:r>
      <w:proofErr w:type="spellStart"/>
      <w:r w:rsidR="00F27CCB" w:rsidRPr="00CE3FD9">
        <w:rPr>
          <w:rFonts w:ascii="Arial" w:hAnsi="Arial" w:cs="Arial"/>
          <w:sz w:val="24"/>
          <w:szCs w:val="24"/>
        </w:rPr>
        <w:t>полумасивна</w:t>
      </w:r>
      <w:proofErr w:type="spellEnd"/>
      <w:r w:rsidR="00F27CCB" w:rsidRPr="00CE3FD9">
        <w:rPr>
          <w:rFonts w:ascii="Arial" w:hAnsi="Arial" w:cs="Arial"/>
          <w:sz w:val="24"/>
          <w:szCs w:val="24"/>
        </w:rPr>
        <w:t xml:space="preserve"> сграда.</w:t>
      </w:r>
    </w:p>
    <w:p w:rsidR="00F27CCB" w:rsidRPr="00CE3FD9" w:rsidRDefault="00F27CCB" w:rsidP="00F27CCB">
      <w:pPr>
        <w:tabs>
          <w:tab w:val="left" w:pos="851"/>
          <w:tab w:val="left" w:pos="21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3FD9">
        <w:rPr>
          <w:rFonts w:ascii="Arial" w:hAnsi="Arial" w:cs="Arial"/>
          <w:sz w:val="24"/>
          <w:szCs w:val="24"/>
        </w:rPr>
        <w:t xml:space="preserve">Предлага се Функционалното предназначение на устройствената зона за кв.57 да остане по начин на ползване на територията – „Предимно производствена зона/Пп/“ със следните </w:t>
      </w:r>
      <w:proofErr w:type="spellStart"/>
      <w:r w:rsidRPr="00CE3FD9">
        <w:rPr>
          <w:rFonts w:ascii="Arial" w:hAnsi="Arial" w:cs="Arial"/>
          <w:sz w:val="24"/>
          <w:szCs w:val="24"/>
        </w:rPr>
        <w:t>усройствени</w:t>
      </w:r>
      <w:proofErr w:type="spellEnd"/>
      <w:r w:rsidRPr="00CE3FD9">
        <w:rPr>
          <w:rFonts w:ascii="Arial" w:hAnsi="Arial" w:cs="Arial"/>
          <w:sz w:val="24"/>
          <w:szCs w:val="24"/>
        </w:rPr>
        <w:t xml:space="preserve"> показатели:</w:t>
      </w:r>
    </w:p>
    <w:p w:rsidR="00F27CCB" w:rsidRPr="00CE3FD9" w:rsidRDefault="00F27CCB" w:rsidP="00F27CCB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3FD9">
        <w:rPr>
          <w:rFonts w:ascii="Arial" w:hAnsi="Arial" w:cs="Arial"/>
          <w:sz w:val="24"/>
          <w:szCs w:val="24"/>
        </w:rPr>
        <w:t>-Пзастр. - 80%;</w:t>
      </w:r>
    </w:p>
    <w:p w:rsidR="00F27CCB" w:rsidRPr="00CE3FD9" w:rsidRDefault="00F27CCB" w:rsidP="00F27CCB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3FD9">
        <w:rPr>
          <w:rFonts w:ascii="Arial" w:hAnsi="Arial" w:cs="Arial"/>
          <w:sz w:val="24"/>
          <w:szCs w:val="24"/>
        </w:rPr>
        <w:t>-Кинт. -1,8;</w:t>
      </w:r>
    </w:p>
    <w:p w:rsidR="00F27CCB" w:rsidRPr="00CE3FD9" w:rsidRDefault="00F27CCB" w:rsidP="00F27CCB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3FD9">
        <w:rPr>
          <w:rFonts w:ascii="Arial" w:hAnsi="Arial" w:cs="Arial"/>
          <w:sz w:val="24"/>
          <w:szCs w:val="24"/>
        </w:rPr>
        <w:t>-</w:t>
      </w:r>
      <w:proofErr w:type="spellStart"/>
      <w:r w:rsidRPr="00CE3FD9">
        <w:rPr>
          <w:rFonts w:ascii="Arial" w:hAnsi="Arial" w:cs="Arial"/>
          <w:sz w:val="24"/>
          <w:szCs w:val="24"/>
        </w:rPr>
        <w:t>Позелен</w:t>
      </w:r>
      <w:proofErr w:type="spellEnd"/>
      <w:r w:rsidRPr="00CE3FD9">
        <w:rPr>
          <w:rFonts w:ascii="Arial" w:hAnsi="Arial" w:cs="Arial"/>
          <w:sz w:val="24"/>
          <w:szCs w:val="24"/>
        </w:rPr>
        <w:t>. – 40%;</w:t>
      </w:r>
    </w:p>
    <w:p w:rsidR="00F27CCB" w:rsidRPr="00CE3FD9" w:rsidRDefault="00F27CCB" w:rsidP="00F27CCB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3FD9">
        <w:rPr>
          <w:rFonts w:ascii="Arial" w:hAnsi="Arial" w:cs="Arial"/>
          <w:sz w:val="24"/>
          <w:szCs w:val="24"/>
        </w:rPr>
        <w:t>-Височина на застрояване – до 12,00м.</w:t>
      </w:r>
    </w:p>
    <w:p w:rsidR="00382CC3" w:rsidRDefault="00382CC3" w:rsidP="00F27CCB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bg-BG"/>
        </w:rPr>
      </w:pPr>
    </w:p>
    <w:p w:rsidR="00382CC3" w:rsidRPr="00507950" w:rsidRDefault="00382CC3" w:rsidP="00382CC3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382CC3" w:rsidRPr="00982C45" w:rsidRDefault="00382CC3" w:rsidP="00382CC3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382CC3" w:rsidRDefault="00382CC3" w:rsidP="00382CC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sectPr w:rsidR="00382CC3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C3"/>
    <w:rsid w:val="000E7102"/>
    <w:rsid w:val="00225DC2"/>
    <w:rsid w:val="002D4C63"/>
    <w:rsid w:val="00327D5B"/>
    <w:rsid w:val="00373FC3"/>
    <w:rsid w:val="00382CC3"/>
    <w:rsid w:val="00690ECA"/>
    <w:rsid w:val="007A0F59"/>
    <w:rsid w:val="00876CBA"/>
    <w:rsid w:val="008E7E3D"/>
    <w:rsid w:val="00926628"/>
    <w:rsid w:val="00941F6E"/>
    <w:rsid w:val="00A417E2"/>
    <w:rsid w:val="00F2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C3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CC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2021-06-23T10:58:00Z</dcterms:created>
  <dcterms:modified xsi:type="dcterms:W3CDTF">2021-06-23T11:09:00Z</dcterms:modified>
</cp:coreProperties>
</file>