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47" w:rsidRPr="0011175E" w:rsidRDefault="008F6847" w:rsidP="008F684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B50EF6" w:rsidRPr="00B50EF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35139812" r:id="rId5"/>
        </w:pict>
      </w:r>
      <w:r w:rsidR="00B50EF6" w:rsidRPr="00B50EF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F6847" w:rsidRPr="0011175E" w:rsidRDefault="008F6847" w:rsidP="008F68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F6847" w:rsidRPr="0011175E" w:rsidRDefault="008F6847" w:rsidP="008F68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F6847" w:rsidRPr="0011175E" w:rsidRDefault="008F6847" w:rsidP="008F684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F6847" w:rsidRPr="0011175E" w:rsidRDefault="008F6847" w:rsidP="008F68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F6847" w:rsidRPr="0011175E" w:rsidRDefault="008F6847" w:rsidP="008F68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F6847" w:rsidRPr="0011175E" w:rsidRDefault="008F6847" w:rsidP="008F684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F6847" w:rsidRPr="0011175E" w:rsidRDefault="008F6847" w:rsidP="008F684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F6847" w:rsidRDefault="008F6847" w:rsidP="008F684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</w:t>
      </w:r>
      <w:r w:rsidR="00DD04D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.11.2019г.</w:t>
      </w:r>
    </w:p>
    <w:p w:rsidR="008F6847" w:rsidRDefault="008F6847" w:rsidP="008F684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F6847" w:rsidRDefault="008F6847" w:rsidP="008F684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F6847" w:rsidRPr="008D41CD" w:rsidRDefault="008F6847" w:rsidP="008F684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D41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8D41CD">
        <w:rPr>
          <w:rFonts w:ascii="Arial" w:hAnsi="Arial" w:cs="Arial"/>
          <w:sz w:val="24"/>
          <w:szCs w:val="24"/>
        </w:rPr>
        <w:t xml:space="preserve">заявление </w:t>
      </w:r>
      <w:r w:rsidRPr="00886146">
        <w:rPr>
          <w:rFonts w:ascii="Arial" w:hAnsi="Arial" w:cs="Arial"/>
          <w:sz w:val="24"/>
          <w:szCs w:val="24"/>
        </w:rPr>
        <w:t>с вх.№9600-</w:t>
      </w:r>
      <w:r>
        <w:rPr>
          <w:rFonts w:ascii="Arial" w:hAnsi="Arial" w:cs="Arial"/>
          <w:sz w:val="24"/>
          <w:szCs w:val="24"/>
        </w:rPr>
        <w:t>3178</w:t>
      </w:r>
      <w:r w:rsidRPr="0088614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04.11</w:t>
      </w:r>
      <w:r w:rsidRPr="00886146">
        <w:rPr>
          <w:rFonts w:ascii="Arial" w:hAnsi="Arial" w:cs="Arial"/>
          <w:sz w:val="24"/>
          <w:szCs w:val="24"/>
        </w:rPr>
        <w:t>.2019г.</w:t>
      </w:r>
      <w:r>
        <w:rPr>
          <w:rFonts w:ascii="Arial" w:hAnsi="Arial" w:cs="Arial"/>
          <w:sz w:val="24"/>
          <w:szCs w:val="24"/>
        </w:rPr>
        <w:t xml:space="preserve"> от Емил Ефремов Сираков</w:t>
      </w:r>
      <w:r w:rsidR="00120404">
        <w:rPr>
          <w:rFonts w:ascii="Arial" w:eastAsia="Times New Roman" w:hAnsi="Arial" w:cs="Arial"/>
          <w:sz w:val="24"/>
          <w:szCs w:val="24"/>
          <w:lang w:eastAsia="bg-BG"/>
        </w:rPr>
        <w:t xml:space="preserve">–наследник на Мехмед </w:t>
      </w:r>
      <w:proofErr w:type="spellStart"/>
      <w:r w:rsidR="00120404">
        <w:rPr>
          <w:rFonts w:ascii="Arial" w:eastAsia="Times New Roman" w:hAnsi="Arial" w:cs="Arial"/>
          <w:sz w:val="24"/>
          <w:szCs w:val="24"/>
          <w:lang w:eastAsia="bg-BG"/>
        </w:rPr>
        <w:t>Шукриев</w:t>
      </w:r>
      <w:proofErr w:type="spellEnd"/>
      <w:r w:rsidR="00120404">
        <w:rPr>
          <w:rFonts w:ascii="Arial" w:eastAsia="Times New Roman" w:hAnsi="Arial" w:cs="Arial"/>
          <w:sz w:val="24"/>
          <w:szCs w:val="24"/>
          <w:lang w:eastAsia="bg-BG"/>
        </w:rPr>
        <w:t xml:space="preserve"> Сираков</w:t>
      </w:r>
      <w:r w:rsidRPr="008D41CD">
        <w:rPr>
          <w:rFonts w:ascii="Arial" w:hAnsi="Arial" w:cs="Arial"/>
          <w:sz w:val="24"/>
          <w:szCs w:val="24"/>
        </w:rPr>
        <w:t xml:space="preserve"> е издадена Заповед №И-</w:t>
      </w:r>
      <w:r>
        <w:rPr>
          <w:rFonts w:ascii="Arial" w:hAnsi="Arial" w:cs="Arial"/>
          <w:sz w:val="24"/>
          <w:szCs w:val="24"/>
        </w:rPr>
        <w:t>1</w:t>
      </w:r>
      <w:r w:rsidR="005405D6">
        <w:rPr>
          <w:rFonts w:ascii="Arial" w:hAnsi="Arial" w:cs="Arial"/>
          <w:sz w:val="24"/>
          <w:szCs w:val="24"/>
        </w:rPr>
        <w:t>6</w:t>
      </w:r>
      <w:r w:rsidRPr="008D41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8D41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8D41CD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8D41CD">
        <w:rPr>
          <w:rFonts w:ascii="Arial" w:hAnsi="Arial" w:cs="Arial"/>
          <w:sz w:val="24"/>
          <w:szCs w:val="24"/>
        </w:rPr>
        <w:t xml:space="preserve">за изменение на ПУП </w:t>
      </w:r>
      <w:r w:rsidR="005405D6" w:rsidRPr="00907C15">
        <w:rPr>
          <w:rFonts w:ascii="Arial" w:eastAsia="Times New Roman" w:hAnsi="Arial" w:cs="Arial"/>
          <w:sz w:val="24"/>
          <w:szCs w:val="24"/>
          <w:lang w:eastAsia="bg-BG"/>
        </w:rPr>
        <w:t>за УПИ Х-192, кв.24, с.Средногорци</w:t>
      </w:r>
      <w:r w:rsidR="005405D6" w:rsidRPr="00907C15">
        <w:rPr>
          <w:rFonts w:ascii="Arial" w:hAnsi="Arial" w:cs="Arial"/>
          <w:sz w:val="24"/>
          <w:szCs w:val="24"/>
        </w:rPr>
        <w:t>.</w:t>
      </w:r>
    </w:p>
    <w:p w:rsidR="005405D6" w:rsidRDefault="005405D6" w:rsidP="005405D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Предлага се изменение на дворищната регулация на </w:t>
      </w:r>
      <w:r w:rsidRPr="00907C15">
        <w:rPr>
          <w:rFonts w:ascii="Arial" w:eastAsia="Times New Roman" w:hAnsi="Arial" w:cs="Arial"/>
          <w:sz w:val="24"/>
          <w:szCs w:val="24"/>
          <w:lang w:eastAsia="bg-BG"/>
        </w:rPr>
        <w:t>УПИ Х-192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, като регулационните граници </w:t>
      </w:r>
      <w:r w:rsidR="00564ECF">
        <w:rPr>
          <w:rFonts w:ascii="Arial" w:eastAsia="Times New Roman" w:hAnsi="Arial" w:cs="Arial"/>
          <w:sz w:val="24"/>
          <w:szCs w:val="24"/>
          <w:lang w:eastAsia="bg-BG"/>
        </w:rPr>
        <w:t xml:space="preserve">ще </w:t>
      </w:r>
      <w:r>
        <w:rPr>
          <w:rFonts w:ascii="Arial" w:eastAsia="Times New Roman" w:hAnsi="Arial" w:cs="Arial"/>
          <w:sz w:val="24"/>
          <w:szCs w:val="24"/>
          <w:lang w:eastAsia="bg-BG"/>
        </w:rPr>
        <w:t>се изместят по границите на ПИ 192, застроен със триетажна масивна жилищна сграда и двуетажна пристройка към нея.</w:t>
      </w:r>
    </w:p>
    <w:p w:rsidR="005405D6" w:rsidRDefault="005405D6" w:rsidP="005405D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ПИ 192 е образуван с проект за изменение на кадастралния план на с.Средногорци, одобрен със Заповед №К-17/08.07.2019г. на Кмета на община Мадан.</w:t>
      </w:r>
    </w:p>
    <w:p w:rsidR="005405D6" w:rsidRPr="00DD04D1" w:rsidRDefault="005405D6" w:rsidP="005405D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D04D1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DD04D1">
        <w:rPr>
          <w:rFonts w:ascii="Arial" w:hAnsi="Arial" w:cs="Arial"/>
          <w:sz w:val="24"/>
          <w:szCs w:val="24"/>
        </w:rPr>
        <w:t>Жм</w:t>
      </w:r>
      <w:proofErr w:type="spellEnd"/>
      <w:r w:rsidRPr="00DD04D1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5405D6" w:rsidRPr="00DD04D1" w:rsidRDefault="005405D6" w:rsidP="005405D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D04D1">
        <w:rPr>
          <w:rFonts w:ascii="Arial" w:hAnsi="Arial" w:cs="Arial"/>
          <w:sz w:val="24"/>
          <w:szCs w:val="24"/>
        </w:rPr>
        <w:t>-Пзастр. -60%;</w:t>
      </w:r>
    </w:p>
    <w:p w:rsidR="005405D6" w:rsidRPr="00DD04D1" w:rsidRDefault="005405D6" w:rsidP="005405D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D04D1">
        <w:rPr>
          <w:rFonts w:ascii="Arial" w:hAnsi="Arial" w:cs="Arial"/>
          <w:sz w:val="24"/>
          <w:szCs w:val="24"/>
        </w:rPr>
        <w:t>-Кинт. -1,2;</w:t>
      </w:r>
    </w:p>
    <w:p w:rsidR="005405D6" w:rsidRPr="00DD04D1" w:rsidRDefault="005405D6" w:rsidP="005405D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D04D1">
        <w:rPr>
          <w:rFonts w:ascii="Arial" w:hAnsi="Arial" w:cs="Arial"/>
          <w:sz w:val="24"/>
          <w:szCs w:val="24"/>
        </w:rPr>
        <w:t>-</w:t>
      </w:r>
      <w:proofErr w:type="spellStart"/>
      <w:r w:rsidRPr="00DD04D1">
        <w:rPr>
          <w:rFonts w:ascii="Arial" w:hAnsi="Arial" w:cs="Arial"/>
          <w:sz w:val="24"/>
          <w:szCs w:val="24"/>
        </w:rPr>
        <w:t>Позелен</w:t>
      </w:r>
      <w:proofErr w:type="spellEnd"/>
      <w:r w:rsidRPr="00DD04D1">
        <w:rPr>
          <w:rFonts w:ascii="Arial" w:hAnsi="Arial" w:cs="Arial"/>
          <w:sz w:val="24"/>
          <w:szCs w:val="24"/>
        </w:rPr>
        <w:t>. -40%;</w:t>
      </w:r>
    </w:p>
    <w:p w:rsidR="005405D6" w:rsidRPr="00DD04D1" w:rsidRDefault="005405D6" w:rsidP="005405D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D04D1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8F6847" w:rsidRDefault="008F6847" w:rsidP="008F6847">
      <w:pPr>
        <w:ind w:firstLine="720"/>
        <w:jc w:val="both"/>
        <w:outlineLvl w:val="0"/>
        <w:rPr>
          <w:rFonts w:ascii="Arial" w:hAnsi="Arial" w:cs="Arial"/>
        </w:rPr>
      </w:pPr>
    </w:p>
    <w:p w:rsidR="008F6847" w:rsidRDefault="008F6847" w:rsidP="008F6847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8F6847" w:rsidRPr="003D6650" w:rsidRDefault="008F6847" w:rsidP="008F6847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8F6847" w:rsidRPr="0011175E" w:rsidRDefault="008F6847" w:rsidP="008F68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F6847" w:rsidRDefault="008F6847" w:rsidP="008F684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F6847" w:rsidRDefault="008F6847" w:rsidP="008F6847"/>
    <w:p w:rsidR="008F6847" w:rsidRDefault="008F6847" w:rsidP="008F6847"/>
    <w:p w:rsidR="00941F6E" w:rsidRDefault="00941F6E"/>
    <w:sectPr w:rsidR="00941F6E" w:rsidSect="008F6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847"/>
    <w:rsid w:val="00056743"/>
    <w:rsid w:val="00120404"/>
    <w:rsid w:val="004A3D45"/>
    <w:rsid w:val="005405D6"/>
    <w:rsid w:val="00564ECF"/>
    <w:rsid w:val="007A0F59"/>
    <w:rsid w:val="00876CBA"/>
    <w:rsid w:val="008F6847"/>
    <w:rsid w:val="00941F6E"/>
    <w:rsid w:val="00A417E2"/>
    <w:rsid w:val="00B50EF6"/>
    <w:rsid w:val="00D9165A"/>
    <w:rsid w:val="00DD04D1"/>
    <w:rsid w:val="00E0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7</cp:revision>
  <dcterms:created xsi:type="dcterms:W3CDTF">2019-11-08T07:25:00Z</dcterms:created>
  <dcterms:modified xsi:type="dcterms:W3CDTF">2019-11-13T06:44:00Z</dcterms:modified>
</cp:coreProperties>
</file>