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C8" w:rsidRPr="006A0C7A" w:rsidRDefault="001676E3" w:rsidP="00CD6F92">
      <w:pPr>
        <w:keepNext/>
        <w:keepLines/>
        <w:spacing w:after="120"/>
        <w:contextualSpacing/>
        <w:jc w:val="right"/>
        <w:outlineLvl w:val="0"/>
        <w:rPr>
          <w:rFonts w:ascii="Times New Roman" w:hAnsi="Times New Roman"/>
          <w:b/>
          <w:i/>
          <w:sz w:val="24"/>
          <w:szCs w:val="24"/>
          <w:u w:val="single"/>
        </w:rPr>
      </w:pPr>
      <w:r w:rsidRPr="006A0C7A">
        <w:rPr>
          <w:rFonts w:ascii="Times New Roman" w:hAnsi="Times New Roman"/>
          <w:b/>
          <w:i/>
          <w:sz w:val="24"/>
          <w:szCs w:val="24"/>
          <w:u w:val="single"/>
        </w:rPr>
        <w:t>Образец № 6</w:t>
      </w:r>
    </w:p>
    <w:p w:rsidR="00CB03CE" w:rsidRPr="00C00D1E" w:rsidRDefault="00CB03CE" w:rsidP="00CD6F92">
      <w:pPr>
        <w:keepNext/>
        <w:keepLines/>
        <w:spacing w:after="120"/>
        <w:contextualSpacing/>
        <w:jc w:val="center"/>
        <w:outlineLvl w:val="0"/>
        <w:rPr>
          <w:rFonts w:ascii="Times New Roman" w:eastAsia="Times New Roman" w:hAnsi="Times New Roman"/>
          <w:b/>
          <w:bCs/>
          <w:sz w:val="24"/>
          <w:szCs w:val="24"/>
        </w:rPr>
      </w:pPr>
      <w:r w:rsidRPr="009B0A85">
        <w:rPr>
          <w:rFonts w:ascii="Times New Roman" w:eastAsia="Times New Roman" w:hAnsi="Times New Roman"/>
          <w:b/>
          <w:bCs/>
          <w:sz w:val="32"/>
          <w:szCs w:val="32"/>
        </w:rPr>
        <w:t xml:space="preserve">ДОГОВОР </w:t>
      </w:r>
      <w:r w:rsidR="00A177A6" w:rsidRPr="00C00D1E">
        <w:rPr>
          <w:rFonts w:ascii="Times New Roman" w:eastAsia="Times New Roman" w:hAnsi="Times New Roman"/>
          <w:b/>
          <w:bCs/>
          <w:sz w:val="24"/>
          <w:szCs w:val="24"/>
        </w:rPr>
        <w:t>(</w:t>
      </w:r>
      <w:r w:rsidR="00A177A6" w:rsidRPr="00C00D1E">
        <w:rPr>
          <w:rFonts w:ascii="Times New Roman" w:eastAsia="Times New Roman" w:hAnsi="Times New Roman"/>
          <w:b/>
          <w:bCs/>
          <w:sz w:val="24"/>
          <w:szCs w:val="24"/>
          <w:u w:val="single"/>
        </w:rPr>
        <w:t>проект!</w:t>
      </w:r>
      <w:r w:rsidR="00A177A6" w:rsidRPr="00C00D1E">
        <w:rPr>
          <w:rFonts w:ascii="Times New Roman" w:eastAsia="Times New Roman" w:hAnsi="Times New Roman"/>
          <w:b/>
          <w:bCs/>
          <w:sz w:val="24"/>
          <w:szCs w:val="24"/>
        </w:rPr>
        <w:t>)</w:t>
      </w:r>
    </w:p>
    <w:p w:rsidR="00CB03CE" w:rsidRPr="00C00D1E" w:rsidRDefault="00CB03CE" w:rsidP="00CD6F92">
      <w:pPr>
        <w:keepNext/>
        <w:keepLines/>
        <w:spacing w:after="120"/>
        <w:contextualSpacing/>
        <w:jc w:val="center"/>
        <w:outlineLvl w:val="0"/>
        <w:rPr>
          <w:rFonts w:ascii="Times New Roman" w:eastAsia="Times New Roman" w:hAnsi="Times New Roman"/>
          <w:b/>
          <w:bCs/>
          <w:sz w:val="24"/>
          <w:szCs w:val="24"/>
        </w:rPr>
      </w:pPr>
      <w:r w:rsidRPr="00C00D1E">
        <w:rPr>
          <w:rFonts w:ascii="Times New Roman" w:eastAsia="Times New Roman" w:hAnsi="Times New Roman"/>
          <w:b/>
          <w:bCs/>
          <w:sz w:val="24"/>
          <w:szCs w:val="24"/>
        </w:rPr>
        <w:t xml:space="preserve">за възлагане на обществена поръчка </w:t>
      </w:r>
    </w:p>
    <w:p w:rsidR="00B272C7" w:rsidRPr="009B0A85" w:rsidRDefault="00B272C7" w:rsidP="00CD6F92">
      <w:pPr>
        <w:spacing w:after="120"/>
        <w:contextualSpacing/>
        <w:jc w:val="center"/>
        <w:rPr>
          <w:rFonts w:ascii="Times New Roman" w:hAnsi="Times New Roman"/>
          <w:b/>
          <w:sz w:val="24"/>
          <w:szCs w:val="24"/>
        </w:rPr>
      </w:pPr>
    </w:p>
    <w:p w:rsidR="00CB03CE" w:rsidRPr="00C00D1E" w:rsidRDefault="00CB03CE" w:rsidP="00CD6F92">
      <w:pPr>
        <w:spacing w:after="120"/>
        <w:contextualSpacing/>
        <w:jc w:val="center"/>
        <w:rPr>
          <w:rFonts w:ascii="Times New Roman" w:hAnsi="Times New Roman"/>
          <w:sz w:val="24"/>
          <w:szCs w:val="24"/>
        </w:rPr>
      </w:pPr>
      <w:r w:rsidRPr="00C00D1E">
        <w:rPr>
          <w:rFonts w:ascii="Times New Roman" w:hAnsi="Times New Roman"/>
          <w:sz w:val="24"/>
          <w:szCs w:val="24"/>
        </w:rPr>
        <w:t>№ ……………………</w:t>
      </w:r>
      <w:r w:rsidR="00A177A6" w:rsidRPr="00C00D1E">
        <w:rPr>
          <w:rFonts w:ascii="Times New Roman" w:hAnsi="Times New Roman"/>
          <w:sz w:val="24"/>
          <w:szCs w:val="24"/>
        </w:rPr>
        <w:t>/</w:t>
      </w:r>
      <w:r w:rsidRPr="00C00D1E">
        <w:rPr>
          <w:rFonts w:ascii="Times New Roman" w:hAnsi="Times New Roman"/>
          <w:sz w:val="24"/>
          <w:szCs w:val="24"/>
        </w:rPr>
        <w:t>…………………….</w:t>
      </w:r>
    </w:p>
    <w:p w:rsidR="00CB03CE" w:rsidRPr="009B0A85" w:rsidRDefault="00CB03CE" w:rsidP="00CD6F92">
      <w:pPr>
        <w:shd w:val="clear" w:color="auto" w:fill="FFFFFF"/>
        <w:spacing w:after="120"/>
        <w:contextualSpacing/>
        <w:jc w:val="center"/>
        <w:rPr>
          <w:rFonts w:ascii="Times New Roman" w:eastAsia="Times New Roman" w:hAnsi="Times New Roman"/>
          <w:spacing w:val="-4"/>
          <w:sz w:val="24"/>
          <w:szCs w:val="24"/>
        </w:rPr>
      </w:pPr>
    </w:p>
    <w:p w:rsidR="00CB03CE" w:rsidRDefault="00CB03CE" w:rsidP="00CD6F92">
      <w:pPr>
        <w:shd w:val="clear" w:color="auto" w:fill="FFFFFF"/>
        <w:spacing w:after="120"/>
        <w:contextualSpacing/>
        <w:jc w:val="both"/>
        <w:rPr>
          <w:rFonts w:ascii="Times New Roman" w:eastAsia="Times New Roman" w:hAnsi="Times New Roman"/>
          <w:spacing w:val="-4"/>
          <w:sz w:val="24"/>
          <w:szCs w:val="24"/>
        </w:rPr>
      </w:pPr>
    </w:p>
    <w:p w:rsidR="00766FEA" w:rsidRPr="009B0A85" w:rsidRDefault="00766FEA" w:rsidP="00CD6F92">
      <w:pPr>
        <w:shd w:val="clear" w:color="auto" w:fill="FFFFFF"/>
        <w:spacing w:after="120"/>
        <w:contextualSpacing/>
        <w:jc w:val="both"/>
        <w:rPr>
          <w:rFonts w:ascii="Times New Roman" w:eastAsia="Times New Roman" w:hAnsi="Times New Roman"/>
          <w:spacing w:val="-4"/>
          <w:sz w:val="24"/>
          <w:szCs w:val="24"/>
        </w:rPr>
      </w:pPr>
    </w:p>
    <w:p w:rsidR="00CB03CE" w:rsidRPr="009B0A85" w:rsidRDefault="00CB03CE" w:rsidP="00CD6F92">
      <w:pPr>
        <w:shd w:val="clear" w:color="auto" w:fill="FFFFFF"/>
        <w:tabs>
          <w:tab w:val="left" w:pos="708"/>
          <w:tab w:val="left" w:pos="1416"/>
          <w:tab w:val="left" w:pos="2124"/>
          <w:tab w:val="left" w:pos="2832"/>
          <w:tab w:val="left" w:pos="3540"/>
          <w:tab w:val="left" w:pos="4248"/>
          <w:tab w:val="left" w:pos="7140"/>
        </w:tabs>
        <w:spacing w:after="120"/>
        <w:contextualSpacing/>
        <w:jc w:val="both"/>
        <w:rPr>
          <w:rFonts w:ascii="Times New Roman" w:eastAsia="Times New Roman" w:hAnsi="Times New Roman"/>
          <w:spacing w:val="-1"/>
          <w:sz w:val="24"/>
          <w:szCs w:val="24"/>
        </w:rPr>
      </w:pPr>
      <w:r w:rsidRPr="009B0A85">
        <w:rPr>
          <w:rFonts w:ascii="Times New Roman" w:eastAsia="Times New Roman" w:hAnsi="Times New Roman"/>
          <w:spacing w:val="-4"/>
          <w:sz w:val="24"/>
          <w:szCs w:val="24"/>
        </w:rPr>
        <w:t>Днес,</w:t>
      </w:r>
      <w:r w:rsidRPr="009B0A85">
        <w:rPr>
          <w:rFonts w:ascii="Times New Roman" w:eastAsia="Times New Roman" w:hAnsi="Times New Roman"/>
          <w:sz w:val="24"/>
          <w:szCs w:val="24"/>
        </w:rPr>
        <w:tab/>
      </w:r>
      <w:r w:rsidR="00FE6F44" w:rsidRPr="009B0A85">
        <w:rPr>
          <w:rFonts w:ascii="Times New Roman" w:eastAsia="Times New Roman" w:hAnsi="Times New Roman"/>
          <w:sz w:val="24"/>
          <w:szCs w:val="24"/>
        </w:rPr>
        <w:t>……….201</w:t>
      </w:r>
      <w:r w:rsidR="00CB5BA0" w:rsidRPr="009B0A85">
        <w:rPr>
          <w:rFonts w:ascii="Times New Roman" w:eastAsia="Times New Roman" w:hAnsi="Times New Roman"/>
          <w:sz w:val="24"/>
          <w:szCs w:val="24"/>
        </w:rPr>
        <w:t>9</w:t>
      </w:r>
      <w:r w:rsidRPr="009B0A85">
        <w:rPr>
          <w:rFonts w:ascii="Times New Roman" w:eastAsia="Times New Roman" w:hAnsi="Times New Roman"/>
          <w:sz w:val="24"/>
          <w:szCs w:val="24"/>
        </w:rPr>
        <w:t xml:space="preserve"> г.</w:t>
      </w:r>
      <w:r w:rsidRPr="009B0A85">
        <w:rPr>
          <w:rFonts w:ascii="Times New Roman" w:eastAsia="Times New Roman" w:hAnsi="Times New Roman"/>
          <w:spacing w:val="-1"/>
          <w:sz w:val="24"/>
          <w:szCs w:val="24"/>
        </w:rPr>
        <w:t xml:space="preserve">, в </w:t>
      </w:r>
      <w:r w:rsidRPr="009B0A85">
        <w:rPr>
          <w:rFonts w:ascii="Times New Roman" w:eastAsia="Times New Roman" w:hAnsi="Times New Roman"/>
          <w:sz w:val="24"/>
          <w:szCs w:val="24"/>
        </w:rPr>
        <w:t>гр.</w:t>
      </w:r>
      <w:r w:rsidR="005D12AF" w:rsidRPr="009B0A85">
        <w:rPr>
          <w:rFonts w:ascii="Times New Roman" w:eastAsia="Times New Roman" w:hAnsi="Times New Roman"/>
          <w:sz w:val="24"/>
          <w:szCs w:val="24"/>
        </w:rPr>
        <w:t>Мадан</w:t>
      </w:r>
      <w:r w:rsidRPr="009B0A85">
        <w:rPr>
          <w:rFonts w:ascii="Times New Roman" w:eastAsia="Times New Roman" w:hAnsi="Times New Roman"/>
          <w:sz w:val="24"/>
          <w:szCs w:val="24"/>
        </w:rPr>
        <w:t xml:space="preserve">, </w:t>
      </w:r>
      <w:r w:rsidRPr="009B0A85">
        <w:rPr>
          <w:rFonts w:ascii="Times New Roman" w:eastAsia="Times New Roman" w:hAnsi="Times New Roman"/>
          <w:spacing w:val="-1"/>
          <w:sz w:val="24"/>
          <w:szCs w:val="24"/>
        </w:rPr>
        <w:t>между:</w:t>
      </w:r>
      <w:r w:rsidR="009B0A85">
        <w:rPr>
          <w:rFonts w:ascii="Times New Roman" w:eastAsia="Times New Roman" w:hAnsi="Times New Roman"/>
          <w:spacing w:val="-1"/>
          <w:sz w:val="24"/>
          <w:szCs w:val="24"/>
        </w:rPr>
        <w:tab/>
      </w:r>
    </w:p>
    <w:p w:rsidR="00CB03CE" w:rsidRPr="009B0A85" w:rsidRDefault="00CB03CE" w:rsidP="00CD6F92">
      <w:pPr>
        <w:shd w:val="clear" w:color="auto" w:fill="FFFFFF"/>
        <w:spacing w:after="120"/>
        <w:contextualSpacing/>
        <w:jc w:val="both"/>
        <w:rPr>
          <w:rFonts w:ascii="Times New Roman" w:eastAsia="Times New Roman" w:hAnsi="Times New Roman"/>
          <w:sz w:val="24"/>
          <w:szCs w:val="24"/>
        </w:rPr>
      </w:pPr>
    </w:p>
    <w:p w:rsidR="00CB03CE" w:rsidRPr="006A53BB" w:rsidRDefault="00CB03CE" w:rsidP="00CD6F92">
      <w:pPr>
        <w:shd w:val="clear" w:color="auto" w:fill="FFFFFF"/>
        <w:spacing w:after="120"/>
        <w:contextualSpacing/>
        <w:jc w:val="both"/>
        <w:rPr>
          <w:rFonts w:ascii="Times New Roman" w:eastAsia="Times New Roman" w:hAnsi="Times New Roman"/>
          <w:sz w:val="28"/>
          <w:szCs w:val="28"/>
        </w:rPr>
      </w:pPr>
      <w:r w:rsidRPr="006A53BB">
        <w:rPr>
          <w:rFonts w:ascii="Times New Roman" w:eastAsia="Times New Roman" w:hAnsi="Times New Roman"/>
          <w:b/>
          <w:sz w:val="28"/>
          <w:szCs w:val="28"/>
        </w:rPr>
        <w:t xml:space="preserve">ОБЩИНА </w:t>
      </w:r>
      <w:r w:rsidR="005D12AF" w:rsidRPr="006A53BB">
        <w:rPr>
          <w:rFonts w:ascii="Times New Roman" w:eastAsia="Times New Roman" w:hAnsi="Times New Roman"/>
          <w:b/>
          <w:sz w:val="28"/>
          <w:szCs w:val="28"/>
        </w:rPr>
        <w:t>МАДАН</w:t>
      </w:r>
      <w:r w:rsidRPr="006A53BB">
        <w:rPr>
          <w:rFonts w:ascii="Times New Roman" w:eastAsia="Times New Roman" w:hAnsi="Times New Roman"/>
          <w:sz w:val="28"/>
          <w:szCs w:val="28"/>
          <w:lang w:eastAsia="bg-BG"/>
        </w:rPr>
        <w:t>,</w:t>
      </w:r>
    </w:p>
    <w:p w:rsidR="00CB03CE" w:rsidRPr="009B0A85" w:rsidRDefault="00CB03CE" w:rsidP="00CD6F92">
      <w:pPr>
        <w:shd w:val="clear" w:color="auto" w:fill="FFFFFF"/>
        <w:spacing w:after="120"/>
        <w:contextualSpacing/>
        <w:jc w:val="both"/>
        <w:rPr>
          <w:rFonts w:ascii="Times New Roman" w:eastAsia="Times New Roman" w:hAnsi="Times New Roman"/>
          <w:spacing w:val="-1"/>
          <w:sz w:val="24"/>
          <w:szCs w:val="24"/>
        </w:rPr>
      </w:pPr>
      <w:r w:rsidRPr="009B0A85">
        <w:rPr>
          <w:rFonts w:ascii="Times New Roman" w:eastAsia="Times New Roman" w:hAnsi="Times New Roman"/>
          <w:sz w:val="24"/>
          <w:szCs w:val="24"/>
        </w:rPr>
        <w:t xml:space="preserve">със седалище и адрес на управление: </w:t>
      </w:r>
      <w:r w:rsidR="005D12AF" w:rsidRPr="009B0A85">
        <w:rPr>
          <w:rFonts w:ascii="Times New Roman" w:eastAsia="Times New Roman" w:hAnsi="Times New Roman"/>
          <w:sz w:val="24"/>
          <w:szCs w:val="24"/>
        </w:rPr>
        <w:t xml:space="preserve">4900 </w:t>
      </w:r>
      <w:r w:rsidRPr="009B0A85">
        <w:rPr>
          <w:rFonts w:ascii="Times New Roman" w:eastAsia="Times New Roman" w:hAnsi="Times New Roman"/>
          <w:sz w:val="24"/>
          <w:szCs w:val="24"/>
        </w:rPr>
        <w:t>гр.</w:t>
      </w:r>
      <w:r w:rsidR="005D12AF" w:rsidRPr="009B0A85">
        <w:rPr>
          <w:rFonts w:ascii="Times New Roman" w:eastAsia="Times New Roman" w:hAnsi="Times New Roman"/>
          <w:sz w:val="24"/>
          <w:szCs w:val="24"/>
        </w:rPr>
        <w:t>Мадан</w:t>
      </w:r>
      <w:r w:rsidRPr="009B0A85">
        <w:rPr>
          <w:rFonts w:ascii="Times New Roman" w:eastAsia="Times New Roman" w:hAnsi="Times New Roman"/>
          <w:sz w:val="24"/>
          <w:szCs w:val="24"/>
        </w:rPr>
        <w:t xml:space="preserve">, </w:t>
      </w:r>
      <w:r w:rsidR="005D12AF" w:rsidRPr="009B0A85">
        <w:rPr>
          <w:rFonts w:ascii="Times New Roman" w:eastAsia="Times New Roman" w:hAnsi="Times New Roman"/>
          <w:sz w:val="24"/>
          <w:szCs w:val="24"/>
        </w:rPr>
        <w:t>ул. “Обединение” № 14</w:t>
      </w:r>
      <w:r w:rsidRPr="009B0A85">
        <w:rPr>
          <w:rFonts w:ascii="Times New Roman" w:eastAsia="Times New Roman" w:hAnsi="Times New Roman"/>
          <w:sz w:val="24"/>
          <w:szCs w:val="24"/>
        </w:rPr>
        <w:t xml:space="preserve">, код по Регистър БУЛСТАТ </w:t>
      </w:r>
      <w:r w:rsidR="005D12AF" w:rsidRPr="009B0A85">
        <w:rPr>
          <w:rFonts w:ascii="Times New Roman" w:hAnsi="Times New Roman"/>
          <w:bCs/>
          <w:sz w:val="24"/>
          <w:szCs w:val="24"/>
        </w:rPr>
        <w:t>000614984</w:t>
      </w:r>
      <w:r w:rsidRPr="009B0A85">
        <w:rPr>
          <w:rFonts w:ascii="Times New Roman" w:eastAsia="Times New Roman" w:hAnsi="Times New Roman"/>
          <w:sz w:val="24"/>
          <w:szCs w:val="24"/>
          <w:lang w:eastAsia="bg-BG"/>
        </w:rPr>
        <w:t xml:space="preserve">, представлявана от </w:t>
      </w:r>
      <w:r w:rsidR="00EF2013" w:rsidRPr="009B0A85">
        <w:rPr>
          <w:rFonts w:ascii="Times New Roman" w:eastAsia="Times New Roman" w:hAnsi="Times New Roman"/>
          <w:sz w:val="24"/>
          <w:szCs w:val="24"/>
          <w:lang w:eastAsia="bg-BG"/>
        </w:rPr>
        <w:t xml:space="preserve">инж. </w:t>
      </w:r>
      <w:r w:rsidR="005D12AF" w:rsidRPr="009B0A85">
        <w:rPr>
          <w:rFonts w:ascii="Times New Roman" w:hAnsi="Times New Roman"/>
          <w:bCs/>
          <w:sz w:val="24"/>
          <w:szCs w:val="24"/>
        </w:rPr>
        <w:t xml:space="preserve">Фахри </w:t>
      </w:r>
      <w:r w:rsidR="00EF2013" w:rsidRPr="009B0A85">
        <w:rPr>
          <w:rFonts w:ascii="Times New Roman" w:hAnsi="Times New Roman"/>
          <w:bCs/>
          <w:sz w:val="24"/>
          <w:szCs w:val="24"/>
        </w:rPr>
        <w:t xml:space="preserve">Адемов </w:t>
      </w:r>
      <w:r w:rsidR="005D12AF" w:rsidRPr="009B0A85">
        <w:rPr>
          <w:rFonts w:ascii="Times New Roman" w:hAnsi="Times New Roman"/>
          <w:bCs/>
          <w:sz w:val="24"/>
          <w:szCs w:val="24"/>
        </w:rPr>
        <w:t>Молайсенов</w:t>
      </w:r>
      <w:r w:rsidRPr="009B0A85">
        <w:rPr>
          <w:rFonts w:ascii="Times New Roman" w:eastAsia="Times New Roman" w:hAnsi="Times New Roman"/>
          <w:sz w:val="24"/>
          <w:szCs w:val="24"/>
        </w:rPr>
        <w:t xml:space="preserve">, в качеството му на Кмет на Община </w:t>
      </w:r>
      <w:r w:rsidR="005D12AF" w:rsidRPr="009B0A85">
        <w:rPr>
          <w:rFonts w:ascii="Times New Roman" w:eastAsia="Times New Roman" w:hAnsi="Times New Roman"/>
          <w:sz w:val="24"/>
          <w:szCs w:val="24"/>
        </w:rPr>
        <w:t>Мадан</w:t>
      </w:r>
      <w:r w:rsidRPr="009B0A85">
        <w:rPr>
          <w:rFonts w:ascii="Times New Roman" w:eastAsia="Times New Roman" w:hAnsi="Times New Roman"/>
          <w:sz w:val="24"/>
          <w:szCs w:val="24"/>
        </w:rPr>
        <w:t xml:space="preserve"> и </w:t>
      </w:r>
      <w:r w:rsidR="007B0827" w:rsidRPr="009B0A85">
        <w:rPr>
          <w:rFonts w:ascii="Times New Roman" w:eastAsia="Times New Roman" w:hAnsi="Times New Roman"/>
          <w:sz w:val="24"/>
          <w:szCs w:val="24"/>
        </w:rPr>
        <w:t xml:space="preserve">Фиданка </w:t>
      </w:r>
      <w:r w:rsidR="00EF2013" w:rsidRPr="009B0A85">
        <w:rPr>
          <w:rFonts w:ascii="Times New Roman" w:eastAsia="Times New Roman" w:hAnsi="Times New Roman"/>
          <w:sz w:val="24"/>
          <w:szCs w:val="24"/>
        </w:rPr>
        <w:t xml:space="preserve">Цветанова </w:t>
      </w:r>
      <w:r w:rsidR="00F63376" w:rsidRPr="009B0A85">
        <w:rPr>
          <w:rFonts w:ascii="Times New Roman" w:eastAsia="Times New Roman" w:hAnsi="Times New Roman"/>
          <w:sz w:val="24"/>
          <w:szCs w:val="24"/>
        </w:rPr>
        <w:t>У</w:t>
      </w:r>
      <w:r w:rsidR="007B0827" w:rsidRPr="009B0A85">
        <w:rPr>
          <w:rFonts w:ascii="Times New Roman" w:eastAsia="Times New Roman" w:hAnsi="Times New Roman"/>
          <w:sz w:val="24"/>
          <w:szCs w:val="24"/>
        </w:rPr>
        <w:t>зунова</w:t>
      </w:r>
      <w:r w:rsidRPr="009B0A85">
        <w:rPr>
          <w:rFonts w:ascii="Times New Roman" w:eastAsia="Times New Roman" w:hAnsi="Times New Roman"/>
          <w:sz w:val="24"/>
          <w:szCs w:val="24"/>
        </w:rPr>
        <w:t xml:space="preserve">, в качеството </w:t>
      </w:r>
      <w:r w:rsidR="00EF2013" w:rsidRPr="009B0A85">
        <w:rPr>
          <w:rFonts w:ascii="Times New Roman" w:eastAsia="Times New Roman" w:hAnsi="Times New Roman"/>
          <w:sz w:val="24"/>
          <w:szCs w:val="24"/>
        </w:rPr>
        <w:t>и</w:t>
      </w:r>
      <w:r w:rsidRPr="009B0A85">
        <w:rPr>
          <w:rFonts w:ascii="Times New Roman" w:eastAsia="Times New Roman" w:hAnsi="Times New Roman"/>
          <w:sz w:val="24"/>
          <w:szCs w:val="24"/>
        </w:rPr>
        <w:t xml:space="preserve"> на </w:t>
      </w:r>
      <w:r w:rsidR="00EF2013" w:rsidRPr="009B0A85">
        <w:rPr>
          <w:rFonts w:ascii="Times New Roman" w:eastAsia="Times New Roman" w:hAnsi="Times New Roman"/>
          <w:sz w:val="24"/>
          <w:szCs w:val="24"/>
        </w:rPr>
        <w:t xml:space="preserve">Гл. </w:t>
      </w:r>
      <w:r w:rsidRPr="009B0A85">
        <w:rPr>
          <w:rFonts w:ascii="Times New Roman" w:eastAsia="Times New Roman" w:hAnsi="Times New Roman"/>
          <w:sz w:val="24"/>
          <w:szCs w:val="24"/>
        </w:rPr>
        <w:t xml:space="preserve">счетоводител на  Община </w:t>
      </w:r>
      <w:r w:rsidR="005D12AF" w:rsidRPr="009B0A85">
        <w:rPr>
          <w:rFonts w:ascii="Times New Roman" w:eastAsia="Times New Roman" w:hAnsi="Times New Roman"/>
          <w:sz w:val="24"/>
          <w:szCs w:val="24"/>
        </w:rPr>
        <w:t>Мадан</w:t>
      </w:r>
      <w:r w:rsidRPr="009B0A85">
        <w:rPr>
          <w:rFonts w:ascii="Times New Roman" w:eastAsia="Times New Roman" w:hAnsi="Times New Roman"/>
          <w:sz w:val="24"/>
          <w:szCs w:val="24"/>
          <w:lang w:eastAsia="bg-BG"/>
        </w:rPr>
        <w:t>, наричан</w:t>
      </w:r>
      <w:r w:rsidR="007111F7" w:rsidRPr="009B0A85">
        <w:rPr>
          <w:rFonts w:ascii="Times New Roman" w:eastAsia="Times New Roman" w:hAnsi="Times New Roman"/>
          <w:sz w:val="24"/>
          <w:szCs w:val="24"/>
          <w:lang w:eastAsia="bg-BG"/>
        </w:rPr>
        <w:t>а</w:t>
      </w:r>
      <w:r w:rsidRPr="009B0A85">
        <w:rPr>
          <w:rFonts w:ascii="Times New Roman" w:eastAsia="Times New Roman" w:hAnsi="Times New Roman"/>
          <w:sz w:val="24"/>
          <w:szCs w:val="24"/>
          <w:lang w:eastAsia="bg-BG"/>
        </w:rPr>
        <w:t xml:space="preserve"> за краткост </w:t>
      </w:r>
      <w:r w:rsidRPr="009B0A85">
        <w:rPr>
          <w:rFonts w:ascii="Times New Roman" w:eastAsia="Times New Roman" w:hAnsi="Times New Roman"/>
          <w:b/>
          <w:sz w:val="24"/>
          <w:szCs w:val="24"/>
          <w:lang w:eastAsia="bg-BG"/>
        </w:rPr>
        <w:t>ВЪЗЛОЖИТЕЛ</w:t>
      </w:r>
      <w:r w:rsidRPr="009B0A85">
        <w:rPr>
          <w:rFonts w:ascii="Times New Roman" w:eastAsia="Times New Roman" w:hAnsi="Times New Roman"/>
          <w:sz w:val="24"/>
          <w:szCs w:val="24"/>
          <w:lang w:eastAsia="bg-BG"/>
        </w:rPr>
        <w:t>, от една страна,</w:t>
      </w:r>
      <w:r w:rsidR="007111F7" w:rsidRPr="009B0A85">
        <w:rPr>
          <w:rFonts w:ascii="Times New Roman" w:eastAsia="Times New Roman" w:hAnsi="Times New Roman"/>
          <w:sz w:val="24"/>
          <w:szCs w:val="24"/>
          <w:lang w:eastAsia="bg-BG"/>
        </w:rPr>
        <w:t xml:space="preserve"> </w:t>
      </w:r>
      <w:r w:rsidRPr="009B0A85">
        <w:rPr>
          <w:rFonts w:ascii="Times New Roman" w:eastAsia="Times New Roman" w:hAnsi="Times New Roman"/>
          <w:sz w:val="24"/>
          <w:szCs w:val="24"/>
        </w:rPr>
        <w:t xml:space="preserve">и </w:t>
      </w:r>
    </w:p>
    <w:p w:rsidR="000100B1" w:rsidRPr="009B0A85" w:rsidRDefault="000100B1" w:rsidP="00CD6F92">
      <w:pPr>
        <w:shd w:val="clear" w:color="auto" w:fill="FFFFFF"/>
        <w:spacing w:after="120"/>
        <w:contextualSpacing/>
        <w:jc w:val="both"/>
        <w:rPr>
          <w:rFonts w:ascii="Times New Roman" w:eastAsia="Times New Roman" w:hAnsi="Times New Roman"/>
          <w:b/>
          <w:sz w:val="24"/>
          <w:szCs w:val="24"/>
        </w:rPr>
      </w:pPr>
    </w:p>
    <w:p w:rsidR="00CB03CE" w:rsidRPr="006A53BB" w:rsidRDefault="00CB03CE" w:rsidP="00CD6F92">
      <w:pPr>
        <w:shd w:val="clear" w:color="auto" w:fill="FFFFFF"/>
        <w:spacing w:after="120"/>
        <w:contextualSpacing/>
        <w:jc w:val="both"/>
        <w:rPr>
          <w:rFonts w:ascii="Times New Roman" w:eastAsia="Times New Roman" w:hAnsi="Times New Roman"/>
          <w:b/>
          <w:sz w:val="28"/>
          <w:szCs w:val="28"/>
        </w:rPr>
      </w:pPr>
      <w:r w:rsidRPr="006A53BB">
        <w:rPr>
          <w:rFonts w:ascii="Times New Roman" w:eastAsia="Times New Roman" w:hAnsi="Times New Roman"/>
          <w:b/>
          <w:sz w:val="28"/>
          <w:szCs w:val="28"/>
        </w:rPr>
        <w:t>[</w:t>
      </w:r>
      <w:r w:rsidRPr="006A53BB">
        <w:rPr>
          <w:rFonts w:ascii="Times New Roman" w:eastAsia="Times New Roman" w:hAnsi="Times New Roman"/>
          <w:b/>
          <w:i/>
          <w:sz w:val="28"/>
          <w:szCs w:val="28"/>
        </w:rPr>
        <w:t>Наименование на изпълнителя</w:t>
      </w:r>
      <w:r w:rsidRPr="006A53BB">
        <w:rPr>
          <w:rFonts w:ascii="Times New Roman" w:eastAsia="Times New Roman" w:hAnsi="Times New Roman"/>
          <w:b/>
          <w:sz w:val="28"/>
          <w:szCs w:val="28"/>
        </w:rPr>
        <w:t>]</w:t>
      </w:r>
      <w:r w:rsidRPr="006A53BB">
        <w:rPr>
          <w:rFonts w:ascii="Times New Roman" w:eastAsia="Times New Roman" w:hAnsi="Times New Roman"/>
          <w:b/>
          <w:sz w:val="28"/>
          <w:szCs w:val="28"/>
          <w:lang w:eastAsia="bg-BG"/>
        </w:rPr>
        <w:t>,</w:t>
      </w:r>
    </w:p>
    <w:p w:rsidR="00CB03CE" w:rsidRPr="009B0A85" w:rsidRDefault="00CB03CE" w:rsidP="00CD6F92">
      <w:pPr>
        <w:shd w:val="clear" w:color="auto" w:fill="FFFFFF"/>
        <w:spacing w:after="120"/>
        <w:contextualSpacing/>
        <w:jc w:val="both"/>
        <w:rPr>
          <w:rFonts w:ascii="Times New Roman" w:eastAsia="Times New Roman" w:hAnsi="Times New Roman"/>
          <w:sz w:val="24"/>
          <w:szCs w:val="24"/>
        </w:rPr>
      </w:pPr>
      <w:r w:rsidRPr="009B0A85">
        <w:rPr>
          <w:rFonts w:ascii="Times New Roman" w:eastAsia="Times New Roman" w:hAnsi="Times New Roman"/>
          <w:sz w:val="24"/>
          <w:szCs w:val="24"/>
        </w:rPr>
        <w:t>[с адрес: [</w:t>
      </w:r>
      <w:r w:rsidRPr="009B0A85">
        <w:rPr>
          <w:rFonts w:ascii="Times New Roman" w:eastAsia="Times New Roman" w:hAnsi="Times New Roman"/>
          <w:i/>
          <w:sz w:val="24"/>
          <w:szCs w:val="24"/>
        </w:rPr>
        <w:t>адрес на изпълнителя</w:t>
      </w:r>
      <w:r w:rsidRPr="009B0A85">
        <w:rPr>
          <w:rFonts w:ascii="Times New Roman" w:eastAsia="Times New Roman" w:hAnsi="Times New Roman"/>
          <w:sz w:val="24"/>
          <w:szCs w:val="24"/>
        </w:rPr>
        <w:t>] / със седалище и адрес на управление: [</w:t>
      </w:r>
      <w:r w:rsidRPr="009B0A85">
        <w:rPr>
          <w:rFonts w:ascii="Times New Roman" w:eastAsia="Times New Roman" w:hAnsi="Times New Roman"/>
          <w:i/>
          <w:sz w:val="24"/>
          <w:szCs w:val="24"/>
        </w:rPr>
        <w:t>седалище иадрес на управление на изпълнителя</w:t>
      </w:r>
      <w:r w:rsidRPr="009B0A85">
        <w:rPr>
          <w:rFonts w:ascii="Times New Roman" w:eastAsia="Times New Roman" w:hAnsi="Times New Roman"/>
          <w:sz w:val="24"/>
          <w:szCs w:val="24"/>
        </w:rPr>
        <w:t>] [</w:t>
      </w:r>
      <w:r w:rsidRPr="009B0A85">
        <w:rPr>
          <w:rFonts w:ascii="Times New Roman" w:eastAsia="Times New Roman" w:hAnsi="Times New Roman"/>
          <w:i/>
          <w:sz w:val="24"/>
          <w:szCs w:val="24"/>
        </w:rPr>
        <w:t>да се попълни приложимото според случая</w:t>
      </w:r>
      <w:r w:rsidRPr="009B0A85">
        <w:rPr>
          <w:rFonts w:ascii="Times New Roman" w:eastAsia="Times New Roman" w:hAnsi="Times New Roman"/>
          <w:sz w:val="24"/>
          <w:szCs w:val="24"/>
        </w:rPr>
        <w:t>],</w:t>
      </w:r>
    </w:p>
    <w:p w:rsidR="00CB03CE" w:rsidRPr="009B0A85" w:rsidRDefault="00CB03CE" w:rsidP="00CD6F92">
      <w:pPr>
        <w:widowControl w:val="0"/>
        <w:autoSpaceDE w:val="0"/>
        <w:autoSpaceDN w:val="0"/>
        <w:adjustRightInd w:val="0"/>
        <w:spacing w:after="120"/>
        <w:contextualSpacing/>
        <w:jc w:val="both"/>
        <w:rPr>
          <w:rFonts w:ascii="Times New Roman" w:eastAsia="Times New Roman" w:hAnsi="Times New Roman"/>
          <w:b/>
          <w:sz w:val="24"/>
          <w:szCs w:val="24"/>
          <w:lang w:eastAsia="bg-BG"/>
        </w:rPr>
      </w:pPr>
      <w:r w:rsidRPr="009B0A85">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9B0A85">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9B0A85">
        <w:rPr>
          <w:rFonts w:ascii="Times New Roman" w:eastAsia="Times New Roman" w:hAnsi="Times New Roman"/>
          <w:sz w:val="24"/>
          <w:szCs w:val="24"/>
        </w:rPr>
        <w:t>) […] [и ДДС номер […]] [</w:t>
      </w:r>
      <w:r w:rsidRPr="009B0A85">
        <w:rPr>
          <w:rFonts w:ascii="Times New Roman" w:eastAsia="Times New Roman" w:hAnsi="Times New Roman"/>
          <w:i/>
          <w:sz w:val="24"/>
          <w:szCs w:val="24"/>
        </w:rPr>
        <w:t>да се попълни приложимото според случая</w:t>
      </w:r>
      <w:r w:rsidRPr="009B0A85">
        <w:rPr>
          <w:rFonts w:ascii="Times New Roman" w:eastAsia="Times New Roman" w:hAnsi="Times New Roman"/>
          <w:sz w:val="24"/>
          <w:szCs w:val="24"/>
        </w:rPr>
        <w:t>]</w:t>
      </w:r>
      <w:r w:rsidRPr="009B0A85">
        <w:rPr>
          <w:rFonts w:ascii="Times New Roman" w:eastAsia="Times New Roman" w:hAnsi="Times New Roman"/>
          <w:sz w:val="24"/>
          <w:szCs w:val="24"/>
          <w:lang w:eastAsia="bg-BG"/>
        </w:rPr>
        <w:t>,</w:t>
      </w:r>
    </w:p>
    <w:p w:rsidR="00CB03CE" w:rsidRPr="009B0A85" w:rsidRDefault="00CB03CE" w:rsidP="00CD6F92">
      <w:pPr>
        <w:shd w:val="clear" w:color="auto" w:fill="FFFFFF"/>
        <w:spacing w:after="120"/>
        <w:contextualSpacing/>
        <w:jc w:val="both"/>
        <w:rPr>
          <w:rFonts w:ascii="Times New Roman" w:eastAsia="Times New Roman" w:hAnsi="Times New Roman"/>
          <w:sz w:val="24"/>
          <w:szCs w:val="24"/>
          <w:lang w:eastAsia="bg-BG"/>
        </w:rPr>
      </w:pPr>
      <w:r w:rsidRPr="009B0A85">
        <w:rPr>
          <w:rFonts w:ascii="Times New Roman" w:eastAsia="Times New Roman" w:hAnsi="Times New Roman"/>
          <w:sz w:val="24"/>
          <w:szCs w:val="24"/>
          <w:lang w:eastAsia="bg-BG"/>
        </w:rPr>
        <w:t xml:space="preserve">представляван/а/о от </w:t>
      </w:r>
      <w:r w:rsidRPr="009B0A85">
        <w:rPr>
          <w:rFonts w:ascii="Times New Roman" w:eastAsia="Times New Roman" w:hAnsi="Times New Roman"/>
          <w:sz w:val="24"/>
          <w:szCs w:val="24"/>
        </w:rPr>
        <w:t>[</w:t>
      </w:r>
      <w:r w:rsidRPr="009B0A85">
        <w:rPr>
          <w:rFonts w:ascii="Times New Roman" w:eastAsia="Times New Roman" w:hAnsi="Times New Roman"/>
          <w:i/>
          <w:sz w:val="24"/>
          <w:szCs w:val="24"/>
        </w:rPr>
        <w:t>имена на лицето или лицата, представляващи изпълнителя</w:t>
      </w:r>
      <w:r w:rsidRPr="009B0A85">
        <w:rPr>
          <w:rFonts w:ascii="Times New Roman" w:eastAsia="Times New Roman" w:hAnsi="Times New Roman"/>
          <w:sz w:val="24"/>
          <w:szCs w:val="24"/>
        </w:rPr>
        <w:t>], в качеството на [</w:t>
      </w:r>
      <w:r w:rsidRPr="009B0A85">
        <w:rPr>
          <w:rFonts w:ascii="Times New Roman" w:eastAsia="Times New Roman" w:hAnsi="Times New Roman"/>
          <w:i/>
          <w:sz w:val="24"/>
          <w:szCs w:val="24"/>
        </w:rPr>
        <w:t>длъжност/и на лицето или лицата, представляващи изпълнителя</w:t>
      </w:r>
      <w:r w:rsidRPr="009B0A85">
        <w:rPr>
          <w:rFonts w:ascii="Times New Roman" w:eastAsia="Times New Roman" w:hAnsi="Times New Roman"/>
          <w:sz w:val="24"/>
          <w:szCs w:val="24"/>
        </w:rPr>
        <w:t>]</w:t>
      </w:r>
      <w:r w:rsidRPr="009B0A85">
        <w:rPr>
          <w:rFonts w:ascii="Times New Roman" w:eastAsia="Times New Roman" w:hAnsi="Times New Roman"/>
          <w:sz w:val="24"/>
          <w:szCs w:val="24"/>
          <w:lang w:eastAsia="bg-BG"/>
        </w:rPr>
        <w:t xml:space="preserve">, [съгласно </w:t>
      </w:r>
      <w:r w:rsidRPr="009B0A85">
        <w:rPr>
          <w:rFonts w:ascii="Times New Roman" w:eastAsia="Times New Roman" w:hAnsi="Times New Roman"/>
          <w:sz w:val="24"/>
          <w:szCs w:val="24"/>
        </w:rPr>
        <w:t>[</w:t>
      </w:r>
      <w:r w:rsidRPr="009B0A85">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9B0A85">
        <w:rPr>
          <w:rFonts w:ascii="Times New Roman" w:eastAsia="Times New Roman" w:hAnsi="Times New Roman"/>
          <w:sz w:val="24"/>
          <w:szCs w:val="24"/>
        </w:rPr>
        <w:t>]]</w:t>
      </w:r>
      <w:r w:rsidRPr="009B0A85">
        <w:rPr>
          <w:rFonts w:ascii="Times New Roman" w:eastAsia="Times New Roman" w:hAnsi="Times New Roman"/>
          <w:sz w:val="24"/>
          <w:szCs w:val="24"/>
          <w:lang w:eastAsia="bg-BG"/>
        </w:rPr>
        <w:t>,</w:t>
      </w:r>
    </w:p>
    <w:p w:rsidR="00CB03CE" w:rsidRPr="009B0A85" w:rsidRDefault="00CB03CE" w:rsidP="00CD6F92">
      <w:pPr>
        <w:shd w:val="clear" w:color="auto" w:fill="FFFFFF"/>
        <w:spacing w:after="120"/>
        <w:contextualSpacing/>
        <w:jc w:val="both"/>
        <w:rPr>
          <w:rFonts w:ascii="Times New Roman" w:eastAsia="Times New Roman" w:hAnsi="Times New Roman"/>
          <w:sz w:val="24"/>
          <w:szCs w:val="24"/>
          <w:lang w:eastAsia="bg-BG"/>
        </w:rPr>
      </w:pPr>
      <w:r w:rsidRPr="009B0A85">
        <w:rPr>
          <w:rFonts w:ascii="Times New Roman" w:eastAsia="Times New Roman" w:hAnsi="Times New Roman"/>
          <w:sz w:val="24"/>
          <w:szCs w:val="24"/>
          <w:lang w:eastAsia="bg-BG"/>
        </w:rPr>
        <w:t xml:space="preserve">наричан/а/о за краткост </w:t>
      </w:r>
      <w:r w:rsidRPr="009B0A85">
        <w:rPr>
          <w:rFonts w:ascii="Times New Roman" w:eastAsia="Times New Roman" w:hAnsi="Times New Roman"/>
          <w:b/>
          <w:sz w:val="24"/>
          <w:szCs w:val="24"/>
        </w:rPr>
        <w:t>ИЗПЪЛНИТЕЛ</w:t>
      </w:r>
      <w:r w:rsidRPr="009B0A85">
        <w:rPr>
          <w:rFonts w:ascii="Times New Roman" w:eastAsia="Times New Roman" w:hAnsi="Times New Roman"/>
          <w:sz w:val="24"/>
          <w:szCs w:val="24"/>
          <w:lang w:eastAsia="bg-BG"/>
        </w:rPr>
        <w:t>, от друга страна,</w:t>
      </w:r>
    </w:p>
    <w:p w:rsidR="00CB03CE" w:rsidRPr="009B0A85" w:rsidRDefault="00CB03CE" w:rsidP="00CD6F92">
      <w:pPr>
        <w:shd w:val="clear" w:color="auto" w:fill="FFFFFF"/>
        <w:spacing w:after="120"/>
        <w:contextualSpacing/>
        <w:jc w:val="both"/>
        <w:rPr>
          <w:rFonts w:ascii="Times New Roman" w:eastAsia="Times New Roman" w:hAnsi="Times New Roman"/>
          <w:sz w:val="24"/>
          <w:szCs w:val="24"/>
          <w:lang w:eastAsia="bg-BG"/>
        </w:rPr>
      </w:pPr>
    </w:p>
    <w:p w:rsidR="00CB03CE" w:rsidRPr="009B0A85" w:rsidRDefault="00CB03CE" w:rsidP="00CD6F92">
      <w:pPr>
        <w:shd w:val="clear" w:color="auto" w:fill="FFFFFF"/>
        <w:spacing w:after="120"/>
        <w:contextualSpacing/>
        <w:jc w:val="both"/>
        <w:rPr>
          <w:rFonts w:ascii="Times New Roman" w:eastAsia="Times New Roman" w:hAnsi="Times New Roman"/>
          <w:sz w:val="24"/>
          <w:szCs w:val="24"/>
          <w:lang w:eastAsia="bg-BG"/>
        </w:rPr>
      </w:pPr>
      <w:r w:rsidRPr="009B0A85">
        <w:rPr>
          <w:rFonts w:ascii="Times New Roman" w:eastAsia="Times New Roman" w:hAnsi="Times New Roman"/>
          <w:sz w:val="24"/>
          <w:szCs w:val="24"/>
          <w:lang w:eastAsia="bg-BG"/>
        </w:rPr>
        <w:t>(</w:t>
      </w:r>
      <w:r w:rsidRPr="009B0A85">
        <w:rPr>
          <w:rFonts w:ascii="Times New Roman" w:eastAsia="Times New Roman" w:hAnsi="Times New Roman"/>
          <w:sz w:val="24"/>
          <w:szCs w:val="24"/>
        </w:rPr>
        <w:t>ВЪЗЛОЖИТЕЛЯТ и ИЗПЪЛНИТЕЛЯТ наричани заедно „</w:t>
      </w:r>
      <w:r w:rsidRPr="009B0A85">
        <w:rPr>
          <w:rFonts w:ascii="Times New Roman" w:eastAsia="Times New Roman" w:hAnsi="Times New Roman"/>
          <w:b/>
          <w:sz w:val="24"/>
          <w:szCs w:val="24"/>
        </w:rPr>
        <w:t>Страните</w:t>
      </w:r>
      <w:r w:rsidRPr="009B0A85">
        <w:rPr>
          <w:rFonts w:ascii="Times New Roman" w:eastAsia="Times New Roman" w:hAnsi="Times New Roman"/>
          <w:sz w:val="24"/>
          <w:szCs w:val="24"/>
        </w:rPr>
        <w:t>“, а всеки от тях поотделно „</w:t>
      </w:r>
      <w:r w:rsidRPr="009B0A85">
        <w:rPr>
          <w:rFonts w:ascii="Times New Roman" w:eastAsia="Times New Roman" w:hAnsi="Times New Roman"/>
          <w:b/>
          <w:sz w:val="24"/>
          <w:szCs w:val="24"/>
        </w:rPr>
        <w:t>Страна</w:t>
      </w:r>
      <w:r w:rsidRPr="009B0A85">
        <w:rPr>
          <w:rFonts w:ascii="Times New Roman" w:eastAsia="Times New Roman" w:hAnsi="Times New Roman"/>
          <w:sz w:val="24"/>
          <w:szCs w:val="24"/>
        </w:rPr>
        <w:t>“</w:t>
      </w:r>
      <w:r w:rsidRPr="009B0A85">
        <w:rPr>
          <w:rFonts w:ascii="Times New Roman" w:eastAsia="Times New Roman" w:hAnsi="Times New Roman"/>
          <w:sz w:val="24"/>
          <w:szCs w:val="24"/>
          <w:lang w:eastAsia="bg-BG"/>
        </w:rPr>
        <w:t>);</w:t>
      </w:r>
    </w:p>
    <w:p w:rsidR="00CB03CE" w:rsidRDefault="00CB03CE" w:rsidP="00CD6F92">
      <w:pPr>
        <w:spacing w:after="120"/>
        <w:ind w:firstLine="567"/>
        <w:contextualSpacing/>
        <w:jc w:val="both"/>
        <w:rPr>
          <w:rFonts w:ascii="Times New Roman" w:eastAsia="Times New Roman" w:hAnsi="Times New Roman"/>
          <w:sz w:val="24"/>
          <w:szCs w:val="24"/>
        </w:rPr>
      </w:pPr>
      <w:r w:rsidRPr="009B0A85">
        <w:rPr>
          <w:rFonts w:ascii="Times New Roman" w:eastAsia="Times New Roman" w:hAnsi="Times New Roman"/>
          <w:b/>
          <w:sz w:val="24"/>
          <w:szCs w:val="24"/>
        </w:rPr>
        <w:t>на основание</w:t>
      </w:r>
      <w:r w:rsidRPr="009B0A85">
        <w:rPr>
          <w:rFonts w:ascii="Times New Roman" w:eastAsia="Times New Roman" w:hAnsi="Times New Roman"/>
          <w:sz w:val="24"/>
          <w:szCs w:val="24"/>
        </w:rPr>
        <w:t xml:space="preserve"> чл. 1</w:t>
      </w:r>
      <w:r w:rsidR="00CB5BA0" w:rsidRPr="009B0A85">
        <w:rPr>
          <w:rFonts w:ascii="Times New Roman" w:eastAsia="Times New Roman" w:hAnsi="Times New Roman"/>
          <w:sz w:val="24"/>
          <w:szCs w:val="24"/>
        </w:rPr>
        <w:t>12</w:t>
      </w:r>
      <w:r w:rsidRPr="009B0A85">
        <w:rPr>
          <w:rFonts w:ascii="Times New Roman" w:eastAsia="Times New Roman" w:hAnsi="Times New Roman"/>
          <w:sz w:val="24"/>
          <w:szCs w:val="24"/>
        </w:rPr>
        <w:t xml:space="preserve"> от Закона за обществените поръчки („</w:t>
      </w:r>
      <w:r w:rsidRPr="009B0A85">
        <w:rPr>
          <w:rFonts w:ascii="Times New Roman" w:eastAsia="Times New Roman" w:hAnsi="Times New Roman"/>
          <w:b/>
          <w:sz w:val="24"/>
          <w:szCs w:val="24"/>
        </w:rPr>
        <w:t>ЗОП</w:t>
      </w:r>
      <w:r w:rsidRPr="009B0A85">
        <w:rPr>
          <w:rFonts w:ascii="Times New Roman" w:eastAsia="Times New Roman" w:hAnsi="Times New Roman"/>
          <w:sz w:val="24"/>
          <w:szCs w:val="24"/>
        </w:rPr>
        <w:t xml:space="preserve">“) и </w:t>
      </w:r>
      <w:r w:rsidR="00CB5BA0" w:rsidRPr="009B0A85">
        <w:rPr>
          <w:rFonts w:ascii="Times New Roman" w:hAnsi="Times New Roman"/>
          <w:sz w:val="24"/>
          <w:szCs w:val="24"/>
        </w:rPr>
        <w:t xml:space="preserve">Решение №………../…….2019 г. </w:t>
      </w:r>
      <w:r w:rsidRPr="009B0A85">
        <w:rPr>
          <w:rFonts w:ascii="Times New Roman" w:eastAsia="Times New Roman" w:hAnsi="Times New Roman"/>
          <w:sz w:val="24"/>
          <w:szCs w:val="24"/>
        </w:rPr>
        <w:t xml:space="preserve">на ВЪЗЛОЖИТЕЛЯ за определяне на ИЗПЪЛНИТЕЛ на обществена поръчка с предмет: </w:t>
      </w:r>
      <w:r w:rsidR="00AA30FB" w:rsidRPr="009B0A85">
        <w:rPr>
          <w:rFonts w:ascii="Times New Roman" w:hAnsi="Times New Roman"/>
          <w:sz w:val="24"/>
          <w:szCs w:val="24"/>
        </w:rPr>
        <w:t>„Доставка на техника, необходима за експлоатацията на инсталацията за предварително третиране на територията на РДБО Мадан“</w:t>
      </w:r>
      <w:r w:rsidR="00A177A6" w:rsidRPr="009B0A85">
        <w:rPr>
          <w:rFonts w:ascii="Times New Roman" w:hAnsi="Times New Roman"/>
          <w:sz w:val="24"/>
          <w:szCs w:val="24"/>
        </w:rPr>
        <w:t xml:space="preserve"> </w:t>
      </w:r>
      <w:r w:rsidRPr="009B0A85">
        <w:rPr>
          <w:rFonts w:ascii="Times New Roman" w:eastAsia="Times New Roman" w:hAnsi="Times New Roman"/>
          <w:sz w:val="24"/>
          <w:szCs w:val="24"/>
        </w:rPr>
        <w:t>се сключи този договор („</w:t>
      </w:r>
      <w:r w:rsidRPr="009B0A85">
        <w:rPr>
          <w:rFonts w:ascii="Times New Roman" w:eastAsia="Times New Roman" w:hAnsi="Times New Roman"/>
          <w:b/>
          <w:sz w:val="24"/>
          <w:szCs w:val="24"/>
        </w:rPr>
        <w:t>Договора</w:t>
      </w:r>
      <w:r w:rsidRPr="009B0A85">
        <w:rPr>
          <w:rFonts w:ascii="Times New Roman" w:eastAsia="Times New Roman" w:hAnsi="Times New Roman"/>
          <w:sz w:val="24"/>
          <w:szCs w:val="24"/>
        </w:rPr>
        <w:t>/</w:t>
      </w:r>
      <w:r w:rsidRPr="009B0A85">
        <w:rPr>
          <w:rFonts w:ascii="Times New Roman" w:eastAsia="Times New Roman" w:hAnsi="Times New Roman"/>
          <w:b/>
          <w:sz w:val="24"/>
          <w:szCs w:val="24"/>
        </w:rPr>
        <w:t>Договорът</w:t>
      </w:r>
      <w:r w:rsidRPr="009B0A85">
        <w:rPr>
          <w:rFonts w:ascii="Times New Roman" w:eastAsia="Times New Roman" w:hAnsi="Times New Roman"/>
          <w:sz w:val="24"/>
          <w:szCs w:val="24"/>
        </w:rPr>
        <w:t>“) за следното:</w:t>
      </w:r>
    </w:p>
    <w:p w:rsidR="00766FEA" w:rsidRPr="009B0A85" w:rsidRDefault="00766FEA" w:rsidP="00CD6F92">
      <w:pPr>
        <w:spacing w:after="120"/>
        <w:ind w:firstLine="567"/>
        <w:contextualSpacing/>
        <w:jc w:val="both"/>
        <w:rPr>
          <w:rFonts w:ascii="Times New Roman" w:eastAsia="Times New Roman" w:hAnsi="Times New Roman"/>
          <w:sz w:val="24"/>
          <w:szCs w:val="24"/>
        </w:rPr>
      </w:pPr>
    </w:p>
    <w:p w:rsidR="00CB03CE" w:rsidRPr="009B0A85" w:rsidRDefault="00CB03CE"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ПРЕДМЕТ НА ДОГОВОРА</w:t>
      </w:r>
    </w:p>
    <w:p w:rsidR="00683A16" w:rsidRPr="009B0A85" w:rsidRDefault="00CB03CE" w:rsidP="0069094E">
      <w:pPr>
        <w:shd w:val="clear" w:color="auto" w:fill="FFFFFF"/>
        <w:spacing w:after="120"/>
        <w:contextualSpacing/>
        <w:jc w:val="both"/>
        <w:rPr>
          <w:rFonts w:ascii="Times New Roman" w:eastAsia="Times New Roman" w:hAnsi="Times New Roman"/>
          <w:b/>
          <w:sz w:val="24"/>
          <w:szCs w:val="24"/>
        </w:rPr>
      </w:pPr>
      <w:r w:rsidRPr="009B0A85">
        <w:rPr>
          <w:rFonts w:ascii="Times New Roman" w:eastAsia="Times New Roman" w:hAnsi="Times New Roman"/>
          <w:b/>
          <w:sz w:val="24"/>
          <w:szCs w:val="24"/>
        </w:rPr>
        <w:t xml:space="preserve">Чл. 1. </w:t>
      </w:r>
      <w:r w:rsidR="00683A16" w:rsidRPr="009B0A85">
        <w:rPr>
          <w:rFonts w:ascii="Times New Roman" w:eastAsia="Times New Roman" w:hAnsi="Times New Roman"/>
          <w:b/>
          <w:sz w:val="24"/>
          <w:szCs w:val="24"/>
        </w:rPr>
        <w:t>Предмет</w:t>
      </w:r>
      <w:r w:rsidR="00B272C7" w:rsidRPr="009B0A85">
        <w:rPr>
          <w:rFonts w:ascii="Times New Roman" w:eastAsia="Times New Roman" w:hAnsi="Times New Roman"/>
          <w:b/>
          <w:sz w:val="24"/>
          <w:szCs w:val="24"/>
        </w:rPr>
        <w:t>.</w:t>
      </w:r>
    </w:p>
    <w:p w:rsidR="00CB03CE" w:rsidRPr="009B0A85" w:rsidRDefault="00CB03CE" w:rsidP="0069094E">
      <w:pPr>
        <w:pStyle w:val="a7"/>
        <w:numPr>
          <w:ilvl w:val="1"/>
          <w:numId w:val="14"/>
        </w:numPr>
        <w:shd w:val="clear" w:color="auto" w:fill="FFFFFF"/>
        <w:spacing w:after="120"/>
        <w:ind w:left="0" w:firstLine="0"/>
        <w:jc w:val="both"/>
        <w:rPr>
          <w:rFonts w:ascii="Times New Roman" w:eastAsia="Times New Roman" w:hAnsi="Times New Roman"/>
          <w:sz w:val="24"/>
          <w:szCs w:val="24"/>
        </w:rPr>
      </w:pPr>
      <w:r w:rsidRPr="009B0A85">
        <w:rPr>
          <w:rFonts w:ascii="Times New Roman" w:eastAsia="Times New Roman" w:hAnsi="Times New Roman"/>
          <w:sz w:val="24"/>
          <w:szCs w:val="24"/>
        </w:rPr>
        <w:t xml:space="preserve">ВЪЗЛОЖИТЕЛЯТ възлага, а ИЗПЪЛНИТЕЛЯТ приема да </w:t>
      </w:r>
      <w:r w:rsidR="00CB5BA0" w:rsidRPr="009B0A85">
        <w:rPr>
          <w:rFonts w:ascii="Times New Roman" w:eastAsia="Times New Roman" w:hAnsi="Times New Roman"/>
          <w:sz w:val="24"/>
          <w:szCs w:val="24"/>
        </w:rPr>
        <w:t>достави</w:t>
      </w:r>
      <w:r w:rsidRPr="009B0A85">
        <w:rPr>
          <w:rFonts w:ascii="Times New Roman" w:eastAsia="Times New Roman" w:hAnsi="Times New Roman"/>
          <w:sz w:val="24"/>
          <w:szCs w:val="24"/>
        </w:rPr>
        <w:t xml:space="preserve">, срещу възнаграждение и при условията на този Договор, </w:t>
      </w:r>
      <w:r w:rsidR="00CB5BA0" w:rsidRPr="009B0A85">
        <w:rPr>
          <w:rFonts w:ascii="Times New Roman" w:eastAsia="Times New Roman" w:hAnsi="Times New Roman"/>
          <w:sz w:val="24"/>
          <w:szCs w:val="24"/>
        </w:rPr>
        <w:t xml:space="preserve">необходимата техника </w:t>
      </w:r>
      <w:r w:rsidR="00CB5BA0" w:rsidRPr="009B0A85">
        <w:rPr>
          <w:rFonts w:ascii="Times New Roman" w:eastAsiaTheme="minorHAnsi" w:hAnsi="Times New Roman"/>
          <w:sz w:val="24"/>
          <w:szCs w:val="24"/>
        </w:rPr>
        <w:t>за експлоатацията на инсталацията за предварително третиране</w:t>
      </w:r>
      <w:r w:rsidR="00B769C3" w:rsidRPr="009B0A85">
        <w:rPr>
          <w:rFonts w:ascii="Times New Roman" w:hAnsi="Times New Roman"/>
          <w:sz w:val="24"/>
          <w:szCs w:val="24"/>
        </w:rPr>
        <w:t xml:space="preserve">, във връзка с изпълнение на проект </w:t>
      </w:r>
      <w:r w:rsidR="00B769C3" w:rsidRPr="009B0A85">
        <w:rPr>
          <w:rFonts w:ascii="Times New Roman" w:eastAsia="Times New Roman" w:hAnsi="Times New Roman"/>
          <w:sz w:val="24"/>
          <w:szCs w:val="24"/>
          <w:lang w:eastAsia="bg-BG"/>
        </w:rPr>
        <w:t xml:space="preserve">„Проектиране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00CB5BA0" w:rsidRPr="009B0A85">
        <w:rPr>
          <w:rFonts w:ascii="Times New Roman" w:eastAsia="Times New Roman" w:hAnsi="Times New Roman"/>
          <w:sz w:val="24"/>
          <w:szCs w:val="24"/>
          <w:lang w:eastAsia="bg-BG"/>
        </w:rPr>
        <w:t>.</w:t>
      </w:r>
    </w:p>
    <w:p w:rsidR="00CB03CE" w:rsidRPr="009B0A85" w:rsidRDefault="00BA3BFC" w:rsidP="0069094E">
      <w:pPr>
        <w:spacing w:after="120"/>
        <w:contextualSpacing/>
        <w:jc w:val="both"/>
        <w:rPr>
          <w:rFonts w:ascii="Times New Roman" w:hAnsi="Times New Roman"/>
          <w:sz w:val="24"/>
          <w:szCs w:val="24"/>
        </w:rPr>
      </w:pPr>
      <w:r w:rsidRPr="00674EF6">
        <w:rPr>
          <w:rFonts w:ascii="Times New Roman" w:hAnsi="Times New Roman"/>
          <w:b/>
          <w:sz w:val="24"/>
          <w:szCs w:val="24"/>
        </w:rPr>
        <w:t>(1.2)</w:t>
      </w:r>
      <w:r w:rsidR="00CB03CE" w:rsidRPr="009B0A85">
        <w:rPr>
          <w:rFonts w:ascii="Times New Roman" w:hAnsi="Times New Roman"/>
          <w:sz w:val="24"/>
          <w:szCs w:val="24"/>
        </w:rPr>
        <w:t xml:space="preserve"> ИЗПЪЛНИТЕЛЯТ</w:t>
      </w:r>
      <w:r w:rsidR="00CB03CE" w:rsidRPr="009B0A85">
        <w:rPr>
          <w:rFonts w:ascii="Times New Roman" w:hAnsi="Times New Roman"/>
          <w:bCs/>
          <w:sz w:val="24"/>
          <w:szCs w:val="24"/>
        </w:rPr>
        <w:t xml:space="preserve"> се задължава да </w:t>
      </w:r>
      <w:r w:rsidR="00CB5BA0" w:rsidRPr="009B0A85">
        <w:rPr>
          <w:rFonts w:ascii="Times New Roman" w:hAnsi="Times New Roman"/>
          <w:sz w:val="24"/>
          <w:szCs w:val="24"/>
        </w:rPr>
        <w:t>достави техниката</w:t>
      </w:r>
      <w:r w:rsidR="005B5A35">
        <w:rPr>
          <w:rFonts w:ascii="Times New Roman" w:hAnsi="Times New Roman"/>
          <w:sz w:val="24"/>
          <w:szCs w:val="24"/>
        </w:rPr>
        <w:t xml:space="preserve"> </w:t>
      </w:r>
      <w:r w:rsidR="00CB03CE" w:rsidRPr="009B0A85">
        <w:rPr>
          <w:rFonts w:ascii="Times New Roman" w:hAnsi="Times New Roman"/>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w:t>
      </w:r>
      <w:r w:rsidR="005B5A35">
        <w:rPr>
          <w:rFonts w:ascii="Times New Roman" w:hAnsi="Times New Roman"/>
          <w:sz w:val="24"/>
          <w:szCs w:val="24"/>
        </w:rPr>
        <w:t xml:space="preserve">и съответно Приложения </w:t>
      </w:r>
      <w:r w:rsidR="000B04AD" w:rsidRPr="009B0A85">
        <w:rPr>
          <w:rFonts w:ascii="Times New Roman" w:hAnsi="Times New Roman"/>
          <w:sz w:val="24"/>
          <w:szCs w:val="24"/>
        </w:rPr>
        <w:t>№ 1, 2 и</w:t>
      </w:r>
      <w:r w:rsidR="00CB03CE" w:rsidRPr="009B0A85">
        <w:rPr>
          <w:rFonts w:ascii="Times New Roman" w:hAnsi="Times New Roman"/>
          <w:sz w:val="24"/>
          <w:szCs w:val="24"/>
        </w:rPr>
        <w:t xml:space="preserve"> 3 към този Договор („</w:t>
      </w:r>
      <w:r w:rsidR="00CB03CE" w:rsidRPr="009B0A85">
        <w:rPr>
          <w:rFonts w:ascii="Times New Roman" w:hAnsi="Times New Roman"/>
          <w:b/>
          <w:sz w:val="24"/>
          <w:szCs w:val="24"/>
        </w:rPr>
        <w:t>Приложенията</w:t>
      </w:r>
      <w:r w:rsidR="00CB03CE" w:rsidRPr="009B0A85">
        <w:rPr>
          <w:rFonts w:ascii="Times New Roman" w:hAnsi="Times New Roman"/>
          <w:sz w:val="24"/>
          <w:szCs w:val="24"/>
        </w:rPr>
        <w:t>“) и представляващи неразделна част от него.</w:t>
      </w:r>
    </w:p>
    <w:p w:rsidR="00CB03CE" w:rsidRPr="009B0A85" w:rsidRDefault="00BA3BFC" w:rsidP="0069094E">
      <w:pPr>
        <w:widowControl w:val="0"/>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(1.3)</w:t>
      </w:r>
      <w:r w:rsidR="00C00D1E">
        <w:rPr>
          <w:rFonts w:ascii="Times New Roman" w:eastAsia="Times New Roman" w:hAnsi="Times New Roman"/>
          <w:sz w:val="24"/>
          <w:szCs w:val="24"/>
        </w:rPr>
        <w:t xml:space="preserve"> </w:t>
      </w:r>
      <w:r w:rsidR="00732380" w:rsidRPr="009B0A85">
        <w:rPr>
          <w:rFonts w:ascii="Times New Roman" w:eastAsia="Times New Roman" w:hAnsi="Times New Roman"/>
          <w:sz w:val="24"/>
          <w:szCs w:val="24"/>
        </w:rPr>
        <w:t>В срок до 3 (три</w:t>
      </w:r>
      <w:r w:rsidR="00CB03CE" w:rsidRPr="009B0A85">
        <w:rPr>
          <w:rFonts w:ascii="Times New Roman" w:eastAsia="Times New Roman" w:hAnsi="Times New Roman"/>
          <w:sz w:val="24"/>
          <w:szCs w:val="24"/>
        </w:rPr>
        <w:t xml:space="preserve">) дни от датата на сключване на Договора, </w:t>
      </w:r>
      <w:r w:rsidR="00CB03CE" w:rsidRPr="009B0A85">
        <w:rPr>
          <w:rFonts w:ascii="Times New Roman" w:eastAsia="Times New Roman" w:hAnsi="Times New Roman"/>
          <w:sz w:val="24"/>
          <w:szCs w:val="24"/>
          <w:lang w:eastAsia="bg-BG"/>
        </w:rPr>
        <w:t>ИЗПЪЛНИТЕЛЯТ уведомява ВЪЗЛОЖИТЕЛЯ за името, данните за контакт и представителите на подизпълнителите</w:t>
      </w:r>
      <w:r w:rsidR="004F7F80" w:rsidRPr="009B0A85">
        <w:rPr>
          <w:rFonts w:ascii="Times New Roman" w:eastAsia="Times New Roman" w:hAnsi="Times New Roman"/>
          <w:sz w:val="24"/>
          <w:szCs w:val="24"/>
        </w:rPr>
        <w:t>(</w:t>
      </w:r>
      <w:r w:rsidR="004F7F80" w:rsidRPr="009B0A85">
        <w:rPr>
          <w:rFonts w:ascii="Times New Roman" w:eastAsia="Times New Roman" w:hAnsi="Times New Roman"/>
          <w:i/>
          <w:sz w:val="24"/>
          <w:szCs w:val="24"/>
        </w:rPr>
        <w:t>ако е приложимо</w:t>
      </w:r>
      <w:r w:rsidR="004F7F80" w:rsidRPr="009B0A85">
        <w:rPr>
          <w:rFonts w:ascii="Times New Roman" w:eastAsia="Times New Roman" w:hAnsi="Times New Roman"/>
          <w:sz w:val="24"/>
          <w:szCs w:val="24"/>
        </w:rPr>
        <w:t>)</w:t>
      </w:r>
      <w:r w:rsidR="00CB03CE" w:rsidRPr="009B0A85">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CB03CE" w:rsidRPr="009B0A85">
        <w:rPr>
          <w:rFonts w:ascii="Times New Roman" w:eastAsia="Times New Roman" w:hAnsi="Times New Roman"/>
          <w:sz w:val="24"/>
          <w:szCs w:val="24"/>
        </w:rPr>
        <w:t xml:space="preserve">в срок до </w:t>
      </w:r>
      <w:r w:rsidR="00732380" w:rsidRPr="009B0A85">
        <w:rPr>
          <w:rFonts w:ascii="Times New Roman" w:eastAsia="Times New Roman" w:hAnsi="Times New Roman"/>
          <w:sz w:val="24"/>
          <w:szCs w:val="24"/>
        </w:rPr>
        <w:t>3</w:t>
      </w:r>
      <w:r w:rsidR="00CB03CE" w:rsidRPr="009B0A85">
        <w:rPr>
          <w:rFonts w:ascii="Times New Roman" w:eastAsia="Times New Roman" w:hAnsi="Times New Roman"/>
          <w:sz w:val="24"/>
          <w:szCs w:val="24"/>
        </w:rPr>
        <w:t xml:space="preserve"> (</w:t>
      </w:r>
      <w:r w:rsidR="00732380" w:rsidRPr="009B0A85">
        <w:rPr>
          <w:rFonts w:ascii="Times New Roman" w:eastAsia="Times New Roman" w:hAnsi="Times New Roman"/>
          <w:sz w:val="24"/>
          <w:szCs w:val="24"/>
        </w:rPr>
        <w:t>три</w:t>
      </w:r>
      <w:r w:rsidR="00CB03CE" w:rsidRPr="009B0A85">
        <w:rPr>
          <w:rFonts w:ascii="Times New Roman" w:eastAsia="Times New Roman" w:hAnsi="Times New Roman"/>
          <w:sz w:val="24"/>
          <w:szCs w:val="24"/>
        </w:rPr>
        <w:t>) дни от настъпване на съответното обстоятелство</w:t>
      </w:r>
      <w:r w:rsidR="00CB03CE" w:rsidRPr="009B0A85">
        <w:rPr>
          <w:rFonts w:ascii="Times New Roman" w:eastAsia="Times New Roman" w:hAnsi="Times New Roman"/>
          <w:sz w:val="24"/>
          <w:szCs w:val="24"/>
          <w:lang w:eastAsia="bg-BG"/>
        </w:rPr>
        <w:t>.</w:t>
      </w:r>
    </w:p>
    <w:p w:rsidR="00C050AE" w:rsidRPr="009B0A85" w:rsidRDefault="00C050AE"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 xml:space="preserve">ЦЕНА, РЕД И СРОКОВЕ ЗА ПЛАЩАНЕ. </w:t>
      </w:r>
    </w:p>
    <w:p w:rsidR="00BA3BFC" w:rsidRPr="009B0A85" w:rsidRDefault="00C050AE" w:rsidP="00CD6F92">
      <w:pPr>
        <w:widowControl w:val="0"/>
        <w:spacing w:after="120"/>
        <w:contextualSpacing/>
        <w:jc w:val="both"/>
        <w:rPr>
          <w:rFonts w:ascii="Times New Roman" w:eastAsia="Times New Roman" w:hAnsi="Times New Roman"/>
          <w:b/>
          <w:sz w:val="24"/>
          <w:szCs w:val="24"/>
        </w:rPr>
      </w:pPr>
      <w:r w:rsidRPr="009B0A85">
        <w:rPr>
          <w:rFonts w:ascii="Times New Roman" w:eastAsia="Times New Roman" w:hAnsi="Times New Roman"/>
          <w:b/>
          <w:sz w:val="24"/>
          <w:szCs w:val="24"/>
        </w:rPr>
        <w:t xml:space="preserve">Чл. </w:t>
      </w:r>
      <w:r w:rsidR="00BA3BFC" w:rsidRPr="009B0A85">
        <w:rPr>
          <w:rFonts w:ascii="Times New Roman" w:eastAsia="Times New Roman" w:hAnsi="Times New Roman"/>
          <w:b/>
          <w:sz w:val="24"/>
          <w:szCs w:val="24"/>
        </w:rPr>
        <w:t>2</w:t>
      </w:r>
      <w:r w:rsidRPr="009B0A85">
        <w:rPr>
          <w:rFonts w:ascii="Times New Roman" w:eastAsia="Times New Roman" w:hAnsi="Times New Roman"/>
          <w:b/>
          <w:sz w:val="24"/>
          <w:szCs w:val="24"/>
        </w:rPr>
        <w:t>.</w:t>
      </w:r>
      <w:r w:rsidR="00B272C7" w:rsidRPr="009B0A85">
        <w:rPr>
          <w:rFonts w:ascii="Times New Roman" w:eastAsia="Times New Roman" w:hAnsi="Times New Roman"/>
          <w:b/>
          <w:sz w:val="24"/>
          <w:szCs w:val="24"/>
        </w:rPr>
        <w:t xml:space="preserve"> </w:t>
      </w:r>
      <w:r w:rsidR="00BA3BFC" w:rsidRPr="009B0A85">
        <w:rPr>
          <w:rFonts w:ascii="Times New Roman" w:eastAsia="Times New Roman" w:hAnsi="Times New Roman"/>
          <w:b/>
          <w:sz w:val="24"/>
          <w:szCs w:val="24"/>
        </w:rPr>
        <w:t>Цена</w:t>
      </w:r>
      <w:r w:rsidR="00B272C7" w:rsidRPr="009B0A85">
        <w:rPr>
          <w:rFonts w:ascii="Times New Roman" w:eastAsia="Times New Roman" w:hAnsi="Times New Roman"/>
          <w:b/>
          <w:sz w:val="24"/>
          <w:szCs w:val="24"/>
        </w:rPr>
        <w:t>.</w:t>
      </w:r>
    </w:p>
    <w:p w:rsidR="006A0C7A" w:rsidRDefault="00C050AE" w:rsidP="00CD6F92">
      <w:pPr>
        <w:widowControl w:val="0"/>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w:t>
      </w:r>
      <w:r w:rsidR="00BA3BFC" w:rsidRPr="00674EF6">
        <w:rPr>
          <w:rFonts w:ascii="Times New Roman" w:eastAsia="Times New Roman" w:hAnsi="Times New Roman"/>
          <w:b/>
          <w:sz w:val="24"/>
          <w:szCs w:val="24"/>
        </w:rPr>
        <w:t>2.</w:t>
      </w:r>
      <w:r w:rsidRPr="00674EF6">
        <w:rPr>
          <w:rFonts w:ascii="Times New Roman" w:eastAsia="Times New Roman" w:hAnsi="Times New Roman"/>
          <w:b/>
          <w:sz w:val="24"/>
          <w:szCs w:val="24"/>
        </w:rPr>
        <w:t>1)</w:t>
      </w:r>
      <w:r w:rsidRPr="009B0A85">
        <w:rPr>
          <w:rFonts w:ascii="Times New Roman" w:eastAsia="Times New Roman" w:hAnsi="Times New Roman"/>
          <w:sz w:val="24"/>
          <w:szCs w:val="24"/>
        </w:rPr>
        <w:t xml:space="preserve"> </w:t>
      </w:r>
      <w:r w:rsidR="00235D11" w:rsidRPr="009B0A85">
        <w:rPr>
          <w:rFonts w:ascii="Times New Roman" w:eastAsia="Times New Roman" w:hAnsi="Times New Roman"/>
          <w:sz w:val="24"/>
          <w:szCs w:val="24"/>
        </w:rPr>
        <w:t xml:space="preserve">За изпълнение на предмета на Договора, </w:t>
      </w:r>
      <w:r w:rsidRPr="009B0A85">
        <w:rPr>
          <w:rFonts w:ascii="Times New Roman" w:eastAsia="Times New Roman" w:hAnsi="Times New Roman"/>
          <w:sz w:val="24"/>
          <w:szCs w:val="24"/>
        </w:rPr>
        <w:t>ВЪЗЛОЖИТЕЛЯТ се задължава да плати на ИЗПЪЛНИТЕЛЯ обща цена в размер на</w:t>
      </w:r>
      <w:r w:rsidR="006A0C7A">
        <w:rPr>
          <w:rFonts w:ascii="Times New Roman" w:eastAsia="Times New Roman" w:hAnsi="Times New Roman"/>
          <w:sz w:val="24"/>
          <w:szCs w:val="24"/>
        </w:rPr>
        <w:t>:</w:t>
      </w:r>
    </w:p>
    <w:p w:rsidR="004630C3" w:rsidRDefault="004630C3" w:rsidP="00CD6F92">
      <w:pPr>
        <w:spacing w:after="120"/>
        <w:contextualSpacing/>
        <w:jc w:val="both"/>
        <w:rPr>
          <w:rFonts w:ascii="Times New Roman" w:eastAsia="Times New Roman" w:hAnsi="Times New Roman"/>
          <w:b/>
        </w:rPr>
      </w:pPr>
    </w:p>
    <w:p w:rsidR="006A0C7A" w:rsidRPr="006A0C7A" w:rsidRDefault="006A0C7A" w:rsidP="00CD6F92">
      <w:pPr>
        <w:spacing w:after="120"/>
        <w:contextualSpacing/>
        <w:jc w:val="both"/>
        <w:rPr>
          <w:rFonts w:ascii="Times New Roman" w:eastAsia="Times New Roman" w:hAnsi="Times New Roman"/>
          <w:b/>
        </w:rPr>
      </w:pPr>
      <w:r w:rsidRPr="006A0C7A">
        <w:rPr>
          <w:rFonts w:ascii="Times New Roman" w:eastAsia="Times New Roman" w:hAnsi="Times New Roman"/>
          <w:b/>
        </w:rPr>
        <w:t xml:space="preserve">Обща цена без ДДС, в размер на:  </w:t>
      </w:r>
      <w:r w:rsidRPr="006A0C7A">
        <w:rPr>
          <w:rFonts w:ascii="Times New Roman" w:eastAsia="Times New Roman" w:hAnsi="Times New Roman"/>
          <w:b/>
        </w:rPr>
        <w:tab/>
      </w:r>
      <w:r>
        <w:rPr>
          <w:rFonts w:ascii="Times New Roman" w:eastAsia="Times New Roman" w:hAnsi="Times New Roman"/>
          <w:b/>
        </w:rPr>
        <w:tab/>
      </w:r>
      <w:r w:rsidRPr="006A0C7A">
        <w:rPr>
          <w:rFonts w:ascii="Times New Roman" w:eastAsia="Times New Roman" w:hAnsi="Times New Roman"/>
          <w:b/>
        </w:rPr>
        <w:t>………</w:t>
      </w:r>
      <w:r>
        <w:rPr>
          <w:rFonts w:ascii="Times New Roman" w:eastAsia="Times New Roman" w:hAnsi="Times New Roman"/>
          <w:b/>
        </w:rPr>
        <w:t>…….</w:t>
      </w:r>
      <w:r w:rsidRPr="006A0C7A">
        <w:rPr>
          <w:rFonts w:ascii="Times New Roman" w:eastAsia="Times New Roman" w:hAnsi="Times New Roman"/>
          <w:b/>
        </w:rPr>
        <w:t>…лв.</w:t>
      </w:r>
      <w:r>
        <w:rPr>
          <w:rFonts w:ascii="Times New Roman" w:eastAsia="Times New Roman" w:hAnsi="Times New Roman"/>
          <w:b/>
          <w:i/>
        </w:rPr>
        <w:t>(словом:</w:t>
      </w:r>
      <w:r w:rsidRPr="006A0C7A">
        <w:rPr>
          <w:rFonts w:ascii="Times New Roman" w:eastAsia="Times New Roman" w:hAnsi="Times New Roman"/>
          <w:b/>
          <w:i/>
        </w:rPr>
        <w:t>............................................);</w:t>
      </w:r>
    </w:p>
    <w:p w:rsidR="006A0C7A" w:rsidRPr="006A0C7A" w:rsidRDefault="006A0C7A" w:rsidP="00CD6F92">
      <w:pPr>
        <w:spacing w:after="120"/>
        <w:contextualSpacing/>
        <w:jc w:val="both"/>
        <w:rPr>
          <w:rFonts w:ascii="Times New Roman" w:eastAsia="Times New Roman" w:hAnsi="Times New Roman"/>
          <w:b/>
        </w:rPr>
      </w:pPr>
      <w:r w:rsidRPr="006A0C7A">
        <w:rPr>
          <w:rFonts w:ascii="Times New Roman" w:eastAsia="Times New Roman" w:hAnsi="Times New Roman"/>
          <w:b/>
        </w:rPr>
        <w:t xml:space="preserve">20% ДДС, в размер на: </w:t>
      </w:r>
      <w:r w:rsidRPr="006A0C7A">
        <w:rPr>
          <w:rFonts w:ascii="Times New Roman" w:eastAsia="Times New Roman" w:hAnsi="Times New Roman"/>
          <w:b/>
        </w:rPr>
        <w:tab/>
      </w:r>
      <w:r w:rsidRPr="006A0C7A">
        <w:rPr>
          <w:rFonts w:ascii="Times New Roman" w:eastAsia="Times New Roman" w:hAnsi="Times New Roman"/>
          <w:b/>
        </w:rPr>
        <w:tab/>
      </w:r>
      <w:r>
        <w:rPr>
          <w:rFonts w:ascii="Times New Roman" w:eastAsia="Times New Roman" w:hAnsi="Times New Roman"/>
          <w:b/>
        </w:rPr>
        <w:tab/>
        <w:t>.</w:t>
      </w:r>
      <w:r w:rsidRPr="006A0C7A">
        <w:rPr>
          <w:rFonts w:ascii="Times New Roman" w:eastAsia="Times New Roman" w:hAnsi="Times New Roman"/>
          <w:b/>
        </w:rPr>
        <w:t>……</w:t>
      </w:r>
      <w:r>
        <w:rPr>
          <w:rFonts w:ascii="Times New Roman" w:eastAsia="Times New Roman" w:hAnsi="Times New Roman"/>
          <w:b/>
        </w:rPr>
        <w:t>……</w:t>
      </w:r>
      <w:r w:rsidRPr="006A0C7A">
        <w:rPr>
          <w:rFonts w:ascii="Times New Roman" w:eastAsia="Times New Roman" w:hAnsi="Times New Roman"/>
          <w:b/>
        </w:rPr>
        <w:t>……лв.</w:t>
      </w:r>
      <w:r>
        <w:rPr>
          <w:rFonts w:ascii="Times New Roman" w:eastAsia="Times New Roman" w:hAnsi="Times New Roman"/>
          <w:b/>
          <w:i/>
        </w:rPr>
        <w:t>(словом:</w:t>
      </w:r>
      <w:r w:rsidRPr="006A0C7A">
        <w:rPr>
          <w:rFonts w:ascii="Times New Roman" w:eastAsia="Times New Roman" w:hAnsi="Times New Roman"/>
          <w:b/>
          <w:i/>
        </w:rPr>
        <w:t>............................</w:t>
      </w:r>
      <w:r w:rsidRPr="006A0C7A">
        <w:rPr>
          <w:rFonts w:ascii="Times New Roman" w:eastAsia="Times New Roman" w:hAnsi="Times New Roman"/>
          <w:b/>
        </w:rPr>
        <w:t>................);</w:t>
      </w:r>
    </w:p>
    <w:p w:rsidR="004630C3" w:rsidRDefault="006A0C7A" w:rsidP="00CD6F92">
      <w:pPr>
        <w:spacing w:after="120"/>
        <w:contextualSpacing/>
        <w:jc w:val="both"/>
        <w:rPr>
          <w:rFonts w:ascii="Times New Roman" w:eastAsia="Times New Roman" w:hAnsi="Times New Roman"/>
          <w:sz w:val="24"/>
          <w:szCs w:val="24"/>
        </w:rPr>
      </w:pPr>
      <w:r w:rsidRPr="006A0C7A">
        <w:rPr>
          <w:rFonts w:ascii="Times New Roman" w:eastAsia="Times New Roman" w:hAnsi="Times New Roman"/>
          <w:b/>
        </w:rPr>
        <w:t xml:space="preserve">Всичко с вкл.  ДДС, в размер на: </w:t>
      </w:r>
      <w:r w:rsidRPr="006A0C7A">
        <w:rPr>
          <w:rFonts w:ascii="Times New Roman" w:eastAsia="Times New Roman" w:hAnsi="Times New Roman"/>
          <w:b/>
        </w:rPr>
        <w:tab/>
      </w:r>
      <w:r>
        <w:rPr>
          <w:rFonts w:ascii="Times New Roman" w:eastAsia="Times New Roman" w:hAnsi="Times New Roman"/>
          <w:b/>
        </w:rPr>
        <w:tab/>
      </w:r>
      <w:r w:rsidRPr="006A0C7A">
        <w:rPr>
          <w:rFonts w:ascii="Times New Roman" w:eastAsia="Times New Roman" w:hAnsi="Times New Roman"/>
          <w:b/>
        </w:rPr>
        <w:t>……</w:t>
      </w:r>
      <w:r>
        <w:rPr>
          <w:rFonts w:ascii="Times New Roman" w:eastAsia="Times New Roman" w:hAnsi="Times New Roman"/>
          <w:b/>
        </w:rPr>
        <w:t>……</w:t>
      </w:r>
      <w:r w:rsidRPr="006A0C7A">
        <w:rPr>
          <w:rFonts w:ascii="Times New Roman" w:eastAsia="Times New Roman" w:hAnsi="Times New Roman"/>
          <w:b/>
        </w:rPr>
        <w:t>……</w:t>
      </w:r>
      <w:r>
        <w:rPr>
          <w:rFonts w:ascii="Times New Roman" w:eastAsia="Times New Roman" w:hAnsi="Times New Roman"/>
          <w:b/>
        </w:rPr>
        <w:t>.</w:t>
      </w:r>
      <w:r w:rsidRPr="006A0C7A">
        <w:rPr>
          <w:rFonts w:ascii="Times New Roman" w:eastAsia="Times New Roman" w:hAnsi="Times New Roman"/>
          <w:b/>
        </w:rPr>
        <w:t>лв.</w:t>
      </w:r>
      <w:r w:rsidRPr="006A0C7A">
        <w:rPr>
          <w:rFonts w:ascii="Times New Roman" w:eastAsia="Times New Roman" w:hAnsi="Times New Roman"/>
          <w:b/>
          <w:i/>
        </w:rPr>
        <w:t>(словом:..................................</w:t>
      </w:r>
      <w:r w:rsidRPr="006A0C7A">
        <w:rPr>
          <w:rFonts w:ascii="Times New Roman" w:eastAsia="Times New Roman" w:hAnsi="Times New Roman"/>
          <w:b/>
        </w:rPr>
        <w:t>..........)</w:t>
      </w:r>
      <w:r w:rsidRPr="006A0C7A">
        <w:rPr>
          <w:rFonts w:ascii="Times New Roman" w:eastAsia="Times New Roman" w:hAnsi="Times New Roman"/>
        </w:rPr>
        <w:t>,</w:t>
      </w:r>
      <w:r w:rsidRPr="006A0C7A">
        <w:rPr>
          <w:rFonts w:ascii="Times New Roman" w:eastAsia="Times New Roman" w:hAnsi="Times New Roman"/>
          <w:sz w:val="24"/>
          <w:szCs w:val="24"/>
        </w:rPr>
        <w:t xml:space="preserve"> </w:t>
      </w:r>
    </w:p>
    <w:p w:rsidR="004630C3" w:rsidRDefault="004630C3" w:rsidP="00CD6F92">
      <w:pPr>
        <w:spacing w:after="120"/>
        <w:contextualSpacing/>
        <w:jc w:val="both"/>
        <w:rPr>
          <w:rFonts w:ascii="Times New Roman" w:eastAsia="Times New Roman" w:hAnsi="Times New Roman"/>
          <w:sz w:val="24"/>
          <w:szCs w:val="24"/>
        </w:rPr>
      </w:pPr>
    </w:p>
    <w:p w:rsidR="006A0C7A" w:rsidRPr="006A0C7A" w:rsidRDefault="006A0C7A" w:rsidP="00CD6F92">
      <w:pPr>
        <w:spacing w:after="120"/>
        <w:contextualSpacing/>
        <w:jc w:val="both"/>
        <w:rPr>
          <w:rFonts w:ascii="Times New Roman" w:eastAsia="Times New Roman" w:hAnsi="Times New Roman"/>
        </w:rPr>
      </w:pPr>
      <w:r w:rsidRPr="009B0A85">
        <w:rPr>
          <w:rFonts w:ascii="Times New Roman" w:eastAsia="Times New Roman" w:hAnsi="Times New Roman"/>
          <w:sz w:val="24"/>
          <w:szCs w:val="24"/>
        </w:rPr>
        <w:t>(наричана по-нататък „</w:t>
      </w:r>
      <w:r w:rsidRPr="009B0A85">
        <w:rPr>
          <w:rFonts w:ascii="Times New Roman" w:eastAsia="Times New Roman" w:hAnsi="Times New Roman"/>
          <w:b/>
          <w:sz w:val="24"/>
          <w:szCs w:val="24"/>
        </w:rPr>
        <w:t>Цената</w:t>
      </w:r>
      <w:r w:rsidRPr="009B0A85">
        <w:rPr>
          <w:rFonts w:ascii="Times New Roman" w:eastAsia="Times New Roman" w:hAnsi="Times New Roman"/>
          <w:sz w:val="24"/>
          <w:szCs w:val="24"/>
        </w:rPr>
        <w:t>“ или „Стойността на Договора“), съгласно Ценовото предложение на ИЗПЪЛНИТЕЛЯ, съставляващо Приложение № 3.</w:t>
      </w:r>
    </w:p>
    <w:p w:rsidR="00C050AE" w:rsidRPr="009B0A85" w:rsidRDefault="006A0C7A" w:rsidP="00CD6F92">
      <w:pPr>
        <w:widowControl w:val="0"/>
        <w:spacing w:after="120"/>
        <w:contextualSpacing/>
        <w:jc w:val="both"/>
        <w:rPr>
          <w:rFonts w:ascii="Times New Roman" w:eastAsia="Times New Roman" w:hAnsi="Times New Roman"/>
          <w:bCs/>
          <w:sz w:val="24"/>
          <w:szCs w:val="24"/>
        </w:rPr>
      </w:pPr>
      <w:r w:rsidRPr="009B0A85">
        <w:rPr>
          <w:rFonts w:ascii="Times New Roman" w:eastAsia="Times New Roman" w:hAnsi="Times New Roman"/>
          <w:sz w:val="24"/>
          <w:szCs w:val="24"/>
        </w:rPr>
        <w:t xml:space="preserve"> </w:t>
      </w:r>
      <w:r w:rsidR="00C050AE" w:rsidRPr="00674EF6">
        <w:rPr>
          <w:rFonts w:ascii="Times New Roman" w:eastAsia="Times New Roman" w:hAnsi="Times New Roman"/>
          <w:b/>
          <w:sz w:val="24"/>
          <w:szCs w:val="24"/>
        </w:rPr>
        <w:t>(2</w:t>
      </w:r>
      <w:r w:rsidR="00BA3BFC" w:rsidRPr="00674EF6">
        <w:rPr>
          <w:rFonts w:ascii="Times New Roman" w:eastAsia="Times New Roman" w:hAnsi="Times New Roman"/>
          <w:b/>
          <w:sz w:val="24"/>
          <w:szCs w:val="24"/>
        </w:rPr>
        <w:t>.2</w:t>
      </w:r>
      <w:r w:rsidR="00C050AE" w:rsidRPr="00674EF6">
        <w:rPr>
          <w:rFonts w:ascii="Times New Roman" w:eastAsia="Times New Roman" w:hAnsi="Times New Roman"/>
          <w:b/>
          <w:sz w:val="24"/>
          <w:szCs w:val="24"/>
        </w:rPr>
        <w:t>)</w:t>
      </w:r>
      <w:r w:rsidR="00C050AE" w:rsidRPr="009B0A85">
        <w:rPr>
          <w:rFonts w:ascii="Times New Roman" w:eastAsia="Times New Roman" w:hAnsi="Times New Roman"/>
          <w:sz w:val="24"/>
          <w:szCs w:val="24"/>
        </w:rPr>
        <w:t xml:space="preserve"> В Цената по ал. 1 са включени всички разходи на ИЗПЪЛНИТЕЛЯ за изпълнение на </w:t>
      </w:r>
      <w:r w:rsidR="00BA3BFC" w:rsidRPr="009B0A85">
        <w:rPr>
          <w:rFonts w:ascii="Times New Roman" w:eastAsia="Times New Roman" w:hAnsi="Times New Roman"/>
          <w:sz w:val="24"/>
          <w:szCs w:val="24"/>
        </w:rPr>
        <w:t>поръчката</w:t>
      </w:r>
      <w:r w:rsidR="00C050AE" w:rsidRPr="009B0A85">
        <w:rPr>
          <w:rFonts w:ascii="Times New Roman" w:eastAsia="Times New Roman" w:hAnsi="Times New Roman"/>
          <w:sz w:val="24"/>
          <w:szCs w:val="24"/>
        </w:rPr>
        <w:t>, включително и разходите за персонала, който ще изпълнява поръчката [и за неговите подизпълнители] (</w:t>
      </w:r>
      <w:r w:rsidR="00C050AE" w:rsidRPr="009B0A85">
        <w:rPr>
          <w:rFonts w:ascii="Times New Roman" w:eastAsia="Times New Roman" w:hAnsi="Times New Roman"/>
          <w:i/>
          <w:sz w:val="24"/>
          <w:szCs w:val="24"/>
        </w:rPr>
        <w:t>ако е приложимо</w:t>
      </w:r>
      <w:r w:rsidR="00C050AE" w:rsidRPr="009B0A85">
        <w:rPr>
          <w:rFonts w:ascii="Times New Roman" w:eastAsia="Times New Roman" w:hAnsi="Times New Roman"/>
          <w:sz w:val="24"/>
          <w:szCs w:val="24"/>
        </w:rPr>
        <w:t xml:space="preserve">),] като </w:t>
      </w:r>
      <w:r w:rsidR="00C050AE" w:rsidRPr="009B0A85">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050AE" w:rsidRPr="009B0A85" w:rsidRDefault="00C050AE" w:rsidP="00CD6F92">
      <w:pPr>
        <w:tabs>
          <w:tab w:val="left" w:pos="0"/>
        </w:tabs>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w:t>
      </w:r>
      <w:r w:rsidR="00BA3BFC" w:rsidRPr="00674EF6">
        <w:rPr>
          <w:rFonts w:ascii="Times New Roman" w:eastAsia="Times New Roman" w:hAnsi="Times New Roman"/>
          <w:b/>
          <w:sz w:val="24"/>
          <w:szCs w:val="24"/>
        </w:rPr>
        <w:t>2.</w:t>
      </w:r>
      <w:r w:rsidRPr="00674EF6">
        <w:rPr>
          <w:rFonts w:ascii="Times New Roman" w:eastAsia="Times New Roman" w:hAnsi="Times New Roman"/>
          <w:b/>
          <w:sz w:val="24"/>
          <w:szCs w:val="24"/>
        </w:rPr>
        <w:t>3)</w:t>
      </w:r>
      <w:r w:rsidRPr="009B0A85">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w:t>
      </w:r>
    </w:p>
    <w:p w:rsidR="00C050AE" w:rsidRPr="009B0A85" w:rsidRDefault="00C050AE" w:rsidP="00CD6F92">
      <w:pPr>
        <w:widowControl w:val="0"/>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w:t>
      </w:r>
      <w:r w:rsidR="00BA3BFC" w:rsidRPr="00674EF6">
        <w:rPr>
          <w:rFonts w:ascii="Times New Roman" w:eastAsia="Times New Roman" w:hAnsi="Times New Roman"/>
          <w:b/>
          <w:sz w:val="24"/>
          <w:szCs w:val="24"/>
        </w:rPr>
        <w:t>2.4</w:t>
      </w:r>
      <w:r w:rsidRPr="00674EF6">
        <w:rPr>
          <w:rFonts w:ascii="Times New Roman" w:eastAsia="Times New Roman" w:hAnsi="Times New Roman"/>
          <w:b/>
          <w:sz w:val="24"/>
          <w:szCs w:val="24"/>
        </w:rPr>
        <w:t>)</w:t>
      </w:r>
      <w:r w:rsidRPr="009B0A85">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233811" w:rsidRPr="009B0A85" w:rsidRDefault="00233811" w:rsidP="00CD6F92">
      <w:pPr>
        <w:spacing w:after="120"/>
        <w:contextualSpacing/>
        <w:jc w:val="both"/>
        <w:rPr>
          <w:rFonts w:ascii="Times New Roman" w:eastAsia="Times New Roman" w:hAnsi="Times New Roman"/>
          <w:sz w:val="24"/>
          <w:szCs w:val="24"/>
          <w:lang w:eastAsia="bg-BG"/>
        </w:rPr>
      </w:pPr>
      <w:r w:rsidRPr="00674EF6">
        <w:rPr>
          <w:rFonts w:ascii="Times New Roman" w:eastAsia="Times New Roman" w:hAnsi="Times New Roman"/>
          <w:b/>
          <w:sz w:val="24"/>
          <w:szCs w:val="24"/>
          <w:lang w:eastAsia="bg-BG"/>
        </w:rPr>
        <w:t>(2.5)</w:t>
      </w:r>
      <w:r w:rsidRPr="009B0A85">
        <w:rPr>
          <w:rFonts w:ascii="Times New Roman" w:eastAsia="Times New Roman" w:hAnsi="Times New Roman"/>
          <w:sz w:val="24"/>
          <w:szCs w:val="24"/>
          <w:lang w:eastAsia="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w:t>
      </w:r>
      <w:r w:rsidR="00235D11" w:rsidRPr="009B0A85">
        <w:rPr>
          <w:rFonts w:ascii="Times New Roman" w:eastAsia="Times New Roman" w:hAnsi="Times New Roman"/>
          <w:sz w:val="24"/>
          <w:szCs w:val="24"/>
          <w:lang w:eastAsia="bg-BG"/>
        </w:rPr>
        <w:t>ната отговорност на Изпълнителя</w:t>
      </w:r>
      <w:r w:rsidRPr="009B0A85">
        <w:rPr>
          <w:rFonts w:ascii="Times New Roman" w:eastAsia="Times New Roman" w:hAnsi="Times New Roman"/>
          <w:sz w:val="24"/>
          <w:szCs w:val="24"/>
          <w:lang w:eastAsia="bg-BG"/>
        </w:rPr>
        <w:t xml:space="preserve">. </w:t>
      </w:r>
    </w:p>
    <w:p w:rsidR="00233811" w:rsidRPr="009B0A85" w:rsidRDefault="00233811" w:rsidP="00CD6F92">
      <w:pPr>
        <w:spacing w:after="120"/>
        <w:contextualSpacing/>
        <w:jc w:val="both"/>
        <w:rPr>
          <w:rFonts w:ascii="Times New Roman" w:eastAsia="Times New Roman" w:hAnsi="Times New Roman"/>
          <w:sz w:val="24"/>
          <w:szCs w:val="24"/>
          <w:lang w:eastAsia="bg-BG"/>
        </w:rPr>
      </w:pPr>
      <w:r w:rsidRPr="00674EF6">
        <w:rPr>
          <w:rFonts w:ascii="Times New Roman" w:eastAsia="Times New Roman" w:hAnsi="Times New Roman"/>
          <w:b/>
          <w:sz w:val="24"/>
          <w:szCs w:val="24"/>
          <w:lang w:eastAsia="bg-BG"/>
        </w:rPr>
        <w:t>(2.6</w:t>
      </w:r>
      <w:r w:rsidRPr="009B0A85">
        <w:rPr>
          <w:rFonts w:ascii="Times New Roman" w:eastAsia="Times New Roman" w:hAnsi="Times New Roman"/>
          <w:sz w:val="24"/>
          <w:szCs w:val="24"/>
          <w:lang w:eastAsia="bg-BG"/>
        </w:rPr>
        <w:t xml:space="preserve">) Предметът на настоящия Договор, включително посочената цена </w:t>
      </w:r>
      <w:r w:rsidRPr="009B0A85">
        <w:rPr>
          <w:rFonts w:ascii="Times New Roman" w:eastAsia="Times New Roman" w:hAnsi="Times New Roman"/>
          <w:sz w:val="24"/>
          <w:szCs w:val="24"/>
          <w:u w:val="single"/>
          <w:lang w:eastAsia="bg-BG"/>
        </w:rPr>
        <w:t>не включват</w:t>
      </w:r>
      <w:r w:rsidRPr="009B0A85">
        <w:rPr>
          <w:rFonts w:ascii="Times New Roman" w:eastAsia="Times New Roman" w:hAnsi="Times New Roman"/>
          <w:sz w:val="24"/>
          <w:szCs w:val="24"/>
          <w:lang w:eastAsia="bg-BG"/>
        </w:rPr>
        <w:t xml:space="preserve"> извършването от Изпълнителя и разходите за гаранционно (сервизно) обслужване</w:t>
      </w:r>
      <w:r w:rsidR="008D2FF0" w:rsidRPr="009B0A85">
        <w:rPr>
          <w:rStyle w:val="ab"/>
          <w:rFonts w:ascii="Times New Roman" w:eastAsia="Times New Roman" w:hAnsi="Times New Roman"/>
          <w:sz w:val="24"/>
          <w:szCs w:val="24"/>
          <w:lang w:eastAsia="bg-BG"/>
        </w:rPr>
        <w:footnoteReference w:id="2"/>
      </w:r>
      <w:r w:rsidRPr="009B0A85">
        <w:rPr>
          <w:rFonts w:ascii="Times New Roman" w:eastAsia="Times New Roman" w:hAnsi="Times New Roman"/>
          <w:sz w:val="24"/>
          <w:szCs w:val="24"/>
          <w:lang w:eastAsia="bg-BG"/>
        </w:rPr>
        <w:t xml:space="preserve"> на автомобилите по време на гаранционния срок, които са за сметка на Възложителя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w:t>
      </w:r>
      <w:r w:rsidRPr="004630C3">
        <w:rPr>
          <w:rFonts w:ascii="Times New Roman" w:eastAsia="Times New Roman" w:hAnsi="Times New Roman"/>
          <w:b/>
          <w:i/>
          <w:sz w:val="24"/>
          <w:szCs w:val="24"/>
          <w:lang w:eastAsia="bg-BG"/>
        </w:rPr>
        <w:t xml:space="preserve">(…………………) </w:t>
      </w:r>
      <w:r w:rsidRPr="009B0A85">
        <w:rPr>
          <w:rFonts w:ascii="Times New Roman" w:eastAsia="Times New Roman" w:hAnsi="Times New Roman"/>
          <w:sz w:val="24"/>
          <w:szCs w:val="24"/>
          <w:lang w:eastAsia="bg-BG"/>
        </w:rPr>
        <w:t xml:space="preserve">е необходимо условие за валидността на гаранцията на производителя за недостатъци, повреди и дефекти през гаранционния срок. </w:t>
      </w:r>
    </w:p>
    <w:p w:rsidR="00233811" w:rsidRPr="009B0A85" w:rsidRDefault="00233811" w:rsidP="00CD6F92">
      <w:pPr>
        <w:spacing w:after="120"/>
        <w:contextualSpacing/>
        <w:jc w:val="both"/>
        <w:rPr>
          <w:rFonts w:ascii="Times New Roman" w:hAnsi="Times New Roman"/>
          <w:b/>
          <w:bCs/>
          <w:sz w:val="24"/>
          <w:szCs w:val="24"/>
        </w:rPr>
      </w:pPr>
    </w:p>
    <w:p w:rsidR="00BA3BFC" w:rsidRPr="009B0A85" w:rsidRDefault="00BA3BFC" w:rsidP="00CD6F92">
      <w:pPr>
        <w:spacing w:after="120"/>
        <w:contextualSpacing/>
        <w:jc w:val="both"/>
        <w:rPr>
          <w:rFonts w:ascii="Times New Roman" w:hAnsi="Times New Roman"/>
          <w:b/>
          <w:bCs/>
          <w:sz w:val="24"/>
          <w:szCs w:val="24"/>
        </w:rPr>
      </w:pPr>
      <w:r w:rsidRPr="009B0A85">
        <w:rPr>
          <w:rFonts w:ascii="Times New Roman" w:hAnsi="Times New Roman"/>
          <w:b/>
          <w:bCs/>
          <w:sz w:val="24"/>
          <w:szCs w:val="24"/>
        </w:rPr>
        <w:t>Чл. 3</w:t>
      </w:r>
      <w:r w:rsidR="00C050AE" w:rsidRPr="009B0A85">
        <w:rPr>
          <w:rFonts w:ascii="Times New Roman" w:hAnsi="Times New Roman"/>
          <w:b/>
          <w:bCs/>
          <w:sz w:val="24"/>
          <w:szCs w:val="24"/>
        </w:rPr>
        <w:t xml:space="preserve">. </w:t>
      </w:r>
      <w:r w:rsidRPr="009B0A85">
        <w:rPr>
          <w:rFonts w:ascii="Times New Roman" w:hAnsi="Times New Roman"/>
          <w:b/>
          <w:bCs/>
          <w:sz w:val="24"/>
          <w:szCs w:val="24"/>
        </w:rPr>
        <w:t>Начин на плащане</w:t>
      </w:r>
      <w:r w:rsidR="00B272C7" w:rsidRPr="009B0A85">
        <w:rPr>
          <w:rFonts w:ascii="Times New Roman" w:hAnsi="Times New Roman"/>
          <w:b/>
          <w:bCs/>
          <w:sz w:val="24"/>
          <w:szCs w:val="24"/>
        </w:rPr>
        <w:t>.</w:t>
      </w:r>
    </w:p>
    <w:p w:rsidR="00C050AE" w:rsidRPr="009B0A85" w:rsidRDefault="00BA3BFC" w:rsidP="00CD6F92">
      <w:pPr>
        <w:spacing w:after="120"/>
        <w:contextualSpacing/>
        <w:jc w:val="both"/>
        <w:rPr>
          <w:rFonts w:ascii="Times New Roman" w:hAnsi="Times New Roman"/>
          <w:sz w:val="24"/>
          <w:szCs w:val="24"/>
        </w:rPr>
      </w:pPr>
      <w:r w:rsidRPr="00674EF6">
        <w:rPr>
          <w:rFonts w:ascii="Times New Roman" w:hAnsi="Times New Roman"/>
          <w:b/>
          <w:bCs/>
          <w:sz w:val="24"/>
          <w:szCs w:val="24"/>
        </w:rPr>
        <w:t>(3.1)</w:t>
      </w:r>
      <w:r w:rsidR="00674EF6">
        <w:rPr>
          <w:rFonts w:ascii="Times New Roman" w:hAnsi="Times New Roman"/>
          <w:bCs/>
          <w:sz w:val="24"/>
          <w:szCs w:val="24"/>
        </w:rPr>
        <w:t xml:space="preserve"> </w:t>
      </w:r>
      <w:r w:rsidR="00C050AE" w:rsidRPr="009B0A85">
        <w:rPr>
          <w:rFonts w:ascii="Times New Roman" w:hAnsi="Times New Roman"/>
          <w:sz w:val="24"/>
          <w:szCs w:val="24"/>
        </w:rPr>
        <w:t xml:space="preserve">ВЪЗЛОЖИТЕЛЯТ плаща на ИЗПЪЛНИТЕЛЯ Цената по </w:t>
      </w:r>
      <w:r w:rsidRPr="009B0A85">
        <w:rPr>
          <w:rFonts w:ascii="Times New Roman" w:hAnsi="Times New Roman"/>
          <w:sz w:val="24"/>
          <w:szCs w:val="24"/>
        </w:rPr>
        <w:t>чл.2</w:t>
      </w:r>
      <w:r w:rsidR="00683A16" w:rsidRPr="009B0A85">
        <w:rPr>
          <w:rFonts w:ascii="Times New Roman" w:hAnsi="Times New Roman"/>
          <w:sz w:val="24"/>
          <w:szCs w:val="24"/>
        </w:rPr>
        <w:t>, ал.1 от</w:t>
      </w:r>
      <w:r w:rsidR="00574F53">
        <w:rPr>
          <w:rFonts w:ascii="Times New Roman" w:hAnsi="Times New Roman"/>
          <w:sz w:val="24"/>
          <w:szCs w:val="24"/>
        </w:rPr>
        <w:t xml:space="preserve"> </w:t>
      </w:r>
      <w:r w:rsidR="00C050AE" w:rsidRPr="009B0A85">
        <w:rPr>
          <w:rFonts w:ascii="Times New Roman" w:hAnsi="Times New Roman"/>
          <w:sz w:val="24"/>
          <w:szCs w:val="24"/>
        </w:rPr>
        <w:t xml:space="preserve">този Договор в срок до 30 (тридесет) дни, считано от приемане на </w:t>
      </w:r>
      <w:r w:rsidR="00683A16" w:rsidRPr="009B0A85">
        <w:rPr>
          <w:rFonts w:ascii="Times New Roman" w:hAnsi="Times New Roman"/>
          <w:sz w:val="24"/>
          <w:szCs w:val="24"/>
        </w:rPr>
        <w:t>доставената техника</w:t>
      </w:r>
      <w:r w:rsidR="00C050AE" w:rsidRPr="009B0A85">
        <w:rPr>
          <w:rFonts w:ascii="Times New Roman" w:hAnsi="Times New Roman"/>
          <w:sz w:val="24"/>
          <w:szCs w:val="24"/>
        </w:rPr>
        <w:t xml:space="preserve"> по Договора, </w:t>
      </w:r>
      <w:r w:rsidR="00C050AE" w:rsidRPr="009B0A85">
        <w:rPr>
          <w:rStyle w:val="FontStyle22"/>
          <w:sz w:val="24"/>
          <w:szCs w:val="24"/>
        </w:rPr>
        <w:t>чрез подписан от представител на ВЪЗЛОЖИТЕЛЯ и ИЗПЪЛНИТЕЛЯ приемо-предавателен протокол.</w:t>
      </w:r>
    </w:p>
    <w:p w:rsidR="00C050AE" w:rsidRPr="009B0A85" w:rsidRDefault="00C050AE" w:rsidP="00CD6F92">
      <w:pPr>
        <w:widowControl w:val="0"/>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w:t>
      </w:r>
      <w:r w:rsidR="00BA3BFC" w:rsidRPr="00674EF6">
        <w:rPr>
          <w:rFonts w:ascii="Times New Roman" w:eastAsia="Times New Roman" w:hAnsi="Times New Roman"/>
          <w:b/>
          <w:sz w:val="24"/>
          <w:szCs w:val="24"/>
        </w:rPr>
        <w:t>3.2</w:t>
      </w:r>
      <w:r w:rsidRPr="00674EF6">
        <w:rPr>
          <w:rFonts w:ascii="Times New Roman" w:eastAsia="Times New Roman" w:hAnsi="Times New Roman"/>
          <w:b/>
          <w:sz w:val="24"/>
          <w:szCs w:val="24"/>
        </w:rPr>
        <w:t>)</w:t>
      </w:r>
      <w:r w:rsidRPr="009B0A85">
        <w:rPr>
          <w:rFonts w:ascii="Times New Roman" w:eastAsia="Times New Roman" w:hAnsi="Times New Roman"/>
          <w:sz w:val="24"/>
          <w:szCs w:val="24"/>
        </w:rPr>
        <w:t xml:space="preserve"> </w:t>
      </w:r>
      <w:r w:rsidR="00683A16" w:rsidRPr="009B0A85">
        <w:rPr>
          <w:rFonts w:ascii="Times New Roman" w:eastAsia="Times New Roman" w:hAnsi="Times New Roman"/>
          <w:sz w:val="24"/>
          <w:szCs w:val="24"/>
        </w:rPr>
        <w:t>П</w:t>
      </w:r>
      <w:r w:rsidRPr="009B0A85">
        <w:rPr>
          <w:rFonts w:ascii="Times New Roman" w:eastAsia="Times New Roman" w:hAnsi="Times New Roman"/>
          <w:sz w:val="24"/>
          <w:szCs w:val="24"/>
        </w:rPr>
        <w:t>лащане</w:t>
      </w:r>
      <w:r w:rsidR="00683A16" w:rsidRPr="009B0A85">
        <w:rPr>
          <w:rFonts w:ascii="Times New Roman" w:eastAsia="Times New Roman" w:hAnsi="Times New Roman"/>
          <w:sz w:val="24"/>
          <w:szCs w:val="24"/>
        </w:rPr>
        <w:t>то</w:t>
      </w:r>
      <w:r w:rsidRPr="009B0A85">
        <w:rPr>
          <w:rFonts w:ascii="Times New Roman" w:eastAsia="Times New Roman" w:hAnsi="Times New Roman"/>
          <w:sz w:val="24"/>
          <w:szCs w:val="24"/>
        </w:rPr>
        <w:t xml:space="preserve"> по този Договор се извършва въз основа на следните документи:</w:t>
      </w:r>
    </w:p>
    <w:p w:rsidR="00C050AE" w:rsidRPr="009B0A85" w:rsidRDefault="00C050AE" w:rsidP="00CD6F92">
      <w:pPr>
        <w:widowControl w:val="0"/>
        <w:spacing w:after="120"/>
        <w:ind w:firstLine="567"/>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1.</w:t>
      </w:r>
      <w:r w:rsidRPr="009B0A85">
        <w:rPr>
          <w:rFonts w:ascii="Times New Roman" w:eastAsia="Times New Roman" w:hAnsi="Times New Roman"/>
          <w:sz w:val="24"/>
          <w:szCs w:val="24"/>
        </w:rPr>
        <w:t xml:space="preserve"> приемо-предавателен протокол за приемане на </w:t>
      </w:r>
      <w:r w:rsidR="00683A16" w:rsidRPr="009B0A85">
        <w:rPr>
          <w:rFonts w:ascii="Times New Roman" w:eastAsia="Times New Roman" w:hAnsi="Times New Roman"/>
          <w:sz w:val="24"/>
          <w:szCs w:val="24"/>
        </w:rPr>
        <w:t>доставката</w:t>
      </w:r>
      <w:r w:rsidRPr="009B0A85">
        <w:rPr>
          <w:rFonts w:ascii="Times New Roman" w:eastAsia="Times New Roman" w:hAnsi="Times New Roman"/>
          <w:sz w:val="24"/>
          <w:szCs w:val="24"/>
        </w:rPr>
        <w:t>, подписан от ВЪЗЛОЖИТЕЛЯ и ИЗПЪЛНИТЕЛЯ, при съответно спазване на разпоредбите на Раздел (Предаване и приемане на изпълнението) от Договора; и</w:t>
      </w:r>
    </w:p>
    <w:p w:rsidR="00C050AE" w:rsidRPr="009B0A85" w:rsidRDefault="00C050AE" w:rsidP="00CD6F92">
      <w:pPr>
        <w:widowControl w:val="0"/>
        <w:tabs>
          <w:tab w:val="left" w:pos="0"/>
        </w:tabs>
        <w:spacing w:after="120"/>
        <w:ind w:firstLine="567"/>
        <w:contextualSpacing/>
        <w:jc w:val="both"/>
        <w:rPr>
          <w:rFonts w:ascii="Times New Roman" w:hAnsi="Times New Roman"/>
          <w:sz w:val="24"/>
          <w:szCs w:val="24"/>
          <w:shd w:val="clear" w:color="auto" w:fill="FFFFFF"/>
        </w:rPr>
      </w:pPr>
      <w:r w:rsidRPr="00674EF6">
        <w:rPr>
          <w:rFonts w:ascii="Times New Roman" w:eastAsia="Times New Roman" w:hAnsi="Times New Roman"/>
          <w:b/>
          <w:sz w:val="24"/>
          <w:szCs w:val="24"/>
        </w:rPr>
        <w:t>2.</w:t>
      </w:r>
      <w:r w:rsidRPr="009B0A85">
        <w:rPr>
          <w:rFonts w:ascii="Times New Roman" w:eastAsia="Times New Roman" w:hAnsi="Times New Roman"/>
          <w:sz w:val="24"/>
          <w:szCs w:val="24"/>
        </w:rPr>
        <w:t xml:space="preserve"> фактура за дължимата сума от Цената, издадена от ИЗПЪЛНИТЕЛЯ и одобрена от ВЪЗЛОЖИТЕЛЯ</w:t>
      </w:r>
      <w:r w:rsidRPr="009B0A85">
        <w:rPr>
          <w:rFonts w:ascii="Times New Roman" w:hAnsi="Times New Roman"/>
          <w:sz w:val="24"/>
          <w:szCs w:val="24"/>
          <w:shd w:val="clear" w:color="auto" w:fill="FFFFFF"/>
        </w:rPr>
        <w:t xml:space="preserve">. </w:t>
      </w:r>
    </w:p>
    <w:p w:rsidR="00C050AE" w:rsidRPr="009B0A85" w:rsidRDefault="00C050AE" w:rsidP="00CD6F92">
      <w:pPr>
        <w:widowControl w:val="0"/>
        <w:spacing w:after="120"/>
        <w:contextualSpacing/>
        <w:jc w:val="both"/>
        <w:rPr>
          <w:rFonts w:ascii="Times New Roman" w:hAnsi="Times New Roman"/>
          <w:sz w:val="24"/>
          <w:szCs w:val="24"/>
        </w:rPr>
      </w:pPr>
      <w:r w:rsidRPr="00674EF6">
        <w:rPr>
          <w:rFonts w:ascii="Times New Roman" w:eastAsia="Times New Roman" w:hAnsi="Times New Roman"/>
          <w:b/>
          <w:sz w:val="24"/>
          <w:szCs w:val="24"/>
        </w:rPr>
        <w:t>(</w:t>
      </w:r>
      <w:r w:rsidR="00BA3BFC" w:rsidRPr="00674EF6">
        <w:rPr>
          <w:rFonts w:ascii="Times New Roman" w:eastAsia="Times New Roman" w:hAnsi="Times New Roman"/>
          <w:b/>
          <w:sz w:val="24"/>
          <w:szCs w:val="24"/>
        </w:rPr>
        <w:t>3.3</w:t>
      </w:r>
      <w:r w:rsidRPr="00674EF6">
        <w:rPr>
          <w:rFonts w:ascii="Times New Roman" w:eastAsia="Times New Roman" w:hAnsi="Times New Roman"/>
          <w:b/>
          <w:sz w:val="24"/>
          <w:szCs w:val="24"/>
        </w:rPr>
        <w:t>)</w:t>
      </w:r>
      <w:r w:rsidRPr="009B0A85">
        <w:rPr>
          <w:rFonts w:ascii="Times New Roman" w:eastAsia="Times New Roman" w:hAnsi="Times New Roman"/>
          <w:sz w:val="24"/>
          <w:szCs w:val="24"/>
        </w:rPr>
        <w:t xml:space="preserve"> </w:t>
      </w:r>
      <w:r w:rsidRPr="009B0A85">
        <w:rPr>
          <w:rFonts w:ascii="Times New Roman" w:hAnsi="Times New Roman"/>
          <w:sz w:val="24"/>
          <w:szCs w:val="24"/>
        </w:rPr>
        <w:t>За целите на верифицирането на разходите Изпълнителят е длъжен да представя надлежно изготвени и попълнени заверени фактури и/или счетоводни документи с еквивалентна доказателствена стойност, съдържащи следните реквизити: наименованието на оперативната програма, предмета и номера на АДБФП, както и номера и датата на договора за изпълнение на дейността по проекта, както и други изискуеми документи съгласно приложимото българско законодателство.</w:t>
      </w:r>
    </w:p>
    <w:p w:rsidR="00C050AE" w:rsidRPr="009B0A85" w:rsidRDefault="00BA3BFC" w:rsidP="00CD6F92">
      <w:pPr>
        <w:widowControl w:val="0"/>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(3.4</w:t>
      </w:r>
      <w:r w:rsidR="00C050AE" w:rsidRPr="00674EF6">
        <w:rPr>
          <w:rFonts w:ascii="Times New Roman" w:eastAsia="Times New Roman" w:hAnsi="Times New Roman"/>
          <w:b/>
          <w:sz w:val="24"/>
          <w:szCs w:val="24"/>
        </w:rPr>
        <w:t>)</w:t>
      </w:r>
      <w:r w:rsidR="00C050AE" w:rsidRPr="009B0A85">
        <w:rPr>
          <w:rFonts w:ascii="Times New Roman" w:eastAsia="Times New Roman" w:hAnsi="Times New Roman"/>
          <w:sz w:val="24"/>
          <w:szCs w:val="24"/>
        </w:rPr>
        <w:t xml:space="preserve"> Всички плащания по този Договор се извършват в </w:t>
      </w:r>
      <w:r w:rsidR="0021330D" w:rsidRPr="009B0A85">
        <w:rPr>
          <w:rFonts w:ascii="Times New Roman" w:eastAsia="Times New Roman" w:hAnsi="Times New Roman"/>
          <w:sz w:val="24"/>
          <w:szCs w:val="24"/>
        </w:rPr>
        <w:t xml:space="preserve">български </w:t>
      </w:r>
      <w:r w:rsidR="00C050AE" w:rsidRPr="009B0A85">
        <w:rPr>
          <w:rFonts w:ascii="Times New Roman" w:eastAsia="Times New Roman" w:hAnsi="Times New Roman"/>
          <w:sz w:val="24"/>
          <w:szCs w:val="24"/>
        </w:rPr>
        <w:t xml:space="preserve">лева, чрез банков превод по следната банкова сметка на ИЗПЪЛНИТЕЛЯ: </w:t>
      </w:r>
    </w:p>
    <w:p w:rsidR="004630C3" w:rsidRDefault="004630C3" w:rsidP="00440597">
      <w:pPr>
        <w:autoSpaceDE w:val="0"/>
        <w:autoSpaceDN w:val="0"/>
        <w:adjustRightInd w:val="0"/>
        <w:spacing w:after="120"/>
        <w:ind w:firstLine="567"/>
        <w:contextualSpacing/>
        <w:jc w:val="both"/>
        <w:rPr>
          <w:rFonts w:ascii="Times New Roman" w:hAnsi="Times New Roman"/>
          <w:b/>
          <w:i/>
          <w:sz w:val="24"/>
          <w:szCs w:val="24"/>
        </w:rPr>
      </w:pPr>
    </w:p>
    <w:p w:rsidR="00440597" w:rsidRPr="000D04D2" w:rsidRDefault="00440597" w:rsidP="00440597">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0D04D2">
        <w:rPr>
          <w:rFonts w:ascii="Times New Roman" w:hAnsi="Times New Roman"/>
          <w:b/>
          <w:i/>
          <w:sz w:val="24"/>
          <w:szCs w:val="24"/>
        </w:rPr>
        <w:t>…………………………………………………..</w:t>
      </w:r>
    </w:p>
    <w:p w:rsidR="00440597" w:rsidRPr="000D04D2" w:rsidRDefault="00440597" w:rsidP="00440597">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Банкова сметка (IBAN): </w:t>
      </w:r>
      <w:r>
        <w:rPr>
          <w:rFonts w:ascii="Times New Roman" w:hAnsi="Times New Roman"/>
          <w:b/>
          <w:i/>
          <w:sz w:val="24"/>
          <w:szCs w:val="24"/>
        </w:rPr>
        <w:tab/>
      </w:r>
      <w:r w:rsidRPr="000D04D2">
        <w:rPr>
          <w:rFonts w:ascii="Times New Roman" w:hAnsi="Times New Roman"/>
          <w:b/>
          <w:i/>
          <w:sz w:val="24"/>
          <w:szCs w:val="24"/>
        </w:rPr>
        <w:t>…………</w:t>
      </w:r>
      <w:r>
        <w:rPr>
          <w:rFonts w:ascii="Times New Roman" w:hAnsi="Times New Roman"/>
          <w:b/>
          <w:i/>
          <w:sz w:val="24"/>
          <w:szCs w:val="24"/>
        </w:rPr>
        <w:t>………………………....</w:t>
      </w:r>
      <w:r w:rsidRPr="000D04D2">
        <w:rPr>
          <w:rFonts w:ascii="Times New Roman" w:hAnsi="Times New Roman"/>
          <w:b/>
          <w:i/>
          <w:sz w:val="24"/>
          <w:szCs w:val="24"/>
        </w:rPr>
        <w:t>……………..</w:t>
      </w:r>
    </w:p>
    <w:p w:rsidR="00440597" w:rsidRDefault="00440597" w:rsidP="00440597">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BIC (BIC):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0D04D2">
        <w:rPr>
          <w:rFonts w:ascii="Times New Roman" w:hAnsi="Times New Roman"/>
          <w:b/>
          <w:i/>
          <w:sz w:val="24"/>
          <w:szCs w:val="24"/>
        </w:rPr>
        <w:t>…………………</w:t>
      </w:r>
      <w:r>
        <w:rPr>
          <w:rFonts w:ascii="Times New Roman" w:hAnsi="Times New Roman"/>
          <w:b/>
          <w:i/>
          <w:sz w:val="24"/>
          <w:szCs w:val="24"/>
        </w:rPr>
        <w:t>………..</w:t>
      </w:r>
      <w:r w:rsidRPr="000D04D2">
        <w:rPr>
          <w:rFonts w:ascii="Times New Roman" w:hAnsi="Times New Roman"/>
          <w:b/>
          <w:i/>
          <w:sz w:val="24"/>
          <w:szCs w:val="24"/>
        </w:rPr>
        <w:t>………………………</w:t>
      </w:r>
    </w:p>
    <w:p w:rsidR="004630C3" w:rsidRDefault="004630C3" w:rsidP="00440597">
      <w:pPr>
        <w:autoSpaceDE w:val="0"/>
        <w:autoSpaceDN w:val="0"/>
        <w:adjustRightInd w:val="0"/>
        <w:spacing w:after="120"/>
        <w:ind w:firstLine="567"/>
        <w:contextualSpacing/>
        <w:jc w:val="both"/>
        <w:rPr>
          <w:rFonts w:ascii="Times New Roman" w:hAnsi="Times New Roman"/>
          <w:b/>
          <w:i/>
          <w:sz w:val="24"/>
          <w:szCs w:val="24"/>
        </w:rPr>
      </w:pPr>
    </w:p>
    <w:p w:rsidR="00C050AE" w:rsidRPr="009B0A85" w:rsidRDefault="00440597" w:rsidP="00440597">
      <w:pPr>
        <w:spacing w:after="120"/>
        <w:contextualSpacing/>
        <w:jc w:val="both"/>
        <w:rPr>
          <w:rFonts w:ascii="Times New Roman" w:hAnsi="Times New Roman"/>
          <w:sz w:val="24"/>
          <w:szCs w:val="24"/>
        </w:rPr>
      </w:pPr>
      <w:r w:rsidRPr="00674EF6">
        <w:rPr>
          <w:rFonts w:ascii="Times New Roman" w:hAnsi="Times New Roman"/>
          <w:b/>
          <w:sz w:val="24"/>
          <w:szCs w:val="24"/>
        </w:rPr>
        <w:t xml:space="preserve"> </w:t>
      </w:r>
      <w:r w:rsidR="00BA3BFC" w:rsidRPr="00674EF6">
        <w:rPr>
          <w:rFonts w:ascii="Times New Roman" w:hAnsi="Times New Roman"/>
          <w:b/>
          <w:sz w:val="24"/>
          <w:szCs w:val="24"/>
        </w:rPr>
        <w:t>(3.5</w:t>
      </w:r>
      <w:r w:rsidR="00C050AE" w:rsidRPr="00674EF6">
        <w:rPr>
          <w:rFonts w:ascii="Times New Roman" w:hAnsi="Times New Roman"/>
          <w:b/>
          <w:sz w:val="24"/>
          <w:szCs w:val="24"/>
        </w:rPr>
        <w:t>)</w:t>
      </w:r>
      <w:r w:rsidR="00C050AE" w:rsidRPr="009B0A85">
        <w:rPr>
          <w:rFonts w:ascii="Times New Roman" w:hAnsi="Times New Roman"/>
          <w:sz w:val="24"/>
          <w:szCs w:val="24"/>
        </w:rPr>
        <w:t xml:space="preserve"> Изпълнителят е длъжен да уведомява писмено Възложителя за всички последващи промени по ал. </w:t>
      </w:r>
      <w:r w:rsidR="0021330D" w:rsidRPr="009B0A85">
        <w:rPr>
          <w:rFonts w:ascii="Times New Roman" w:hAnsi="Times New Roman"/>
          <w:sz w:val="24"/>
          <w:szCs w:val="24"/>
        </w:rPr>
        <w:t>(3.4)</w:t>
      </w:r>
      <w:r w:rsidR="00C050AE" w:rsidRPr="009B0A85">
        <w:rPr>
          <w:rFonts w:ascii="Times New Roman" w:hAnsi="Times New Roman"/>
          <w:sz w:val="24"/>
          <w:szCs w:val="24"/>
        </w:rPr>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B03CE" w:rsidRPr="009B0A85" w:rsidRDefault="00CB03CE"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bookmarkStart w:id="0" w:name="_GoBack"/>
      <w:bookmarkEnd w:id="0"/>
      <w:r w:rsidRPr="009B0A85">
        <w:rPr>
          <w:rFonts w:ascii="Times New Roman" w:eastAsia="Times New Roman" w:hAnsi="Times New Roman"/>
          <w:b/>
          <w:bCs/>
          <w:sz w:val="24"/>
          <w:szCs w:val="24"/>
        </w:rPr>
        <w:t>СРОК НА ДОГОВОРА. СРОК И МЯСТО НА ИЗПЪЛНЕНИЕ</w:t>
      </w:r>
      <w:r w:rsidR="00A177A6" w:rsidRPr="009B0A85">
        <w:rPr>
          <w:rFonts w:ascii="Times New Roman" w:eastAsia="Times New Roman" w:hAnsi="Times New Roman"/>
          <w:b/>
          <w:bCs/>
          <w:sz w:val="24"/>
          <w:szCs w:val="24"/>
        </w:rPr>
        <w:t>.</w:t>
      </w:r>
    </w:p>
    <w:p w:rsidR="00BA3BFC" w:rsidRPr="009B0A85" w:rsidRDefault="00BA3BFC" w:rsidP="00CD6F92">
      <w:pPr>
        <w:tabs>
          <w:tab w:val="left" w:pos="720"/>
        </w:tabs>
        <w:spacing w:after="120"/>
        <w:contextualSpacing/>
        <w:jc w:val="both"/>
        <w:rPr>
          <w:rFonts w:ascii="Times New Roman" w:eastAsia="Times New Roman" w:hAnsi="Times New Roman"/>
          <w:b/>
          <w:sz w:val="24"/>
          <w:szCs w:val="24"/>
        </w:rPr>
      </w:pPr>
      <w:r w:rsidRPr="009B0A85">
        <w:rPr>
          <w:rFonts w:ascii="Times New Roman" w:eastAsia="Times New Roman" w:hAnsi="Times New Roman"/>
          <w:b/>
          <w:sz w:val="24"/>
          <w:szCs w:val="24"/>
        </w:rPr>
        <w:t>Чл. 4</w:t>
      </w:r>
      <w:r w:rsidR="00CB03CE" w:rsidRPr="009B0A85">
        <w:rPr>
          <w:rFonts w:ascii="Times New Roman" w:eastAsia="Times New Roman" w:hAnsi="Times New Roman"/>
          <w:b/>
          <w:sz w:val="24"/>
          <w:szCs w:val="24"/>
        </w:rPr>
        <w:t xml:space="preserve">. </w:t>
      </w:r>
      <w:r w:rsidRPr="009B0A85">
        <w:rPr>
          <w:rFonts w:ascii="Times New Roman" w:eastAsia="Times New Roman" w:hAnsi="Times New Roman"/>
          <w:b/>
          <w:sz w:val="24"/>
          <w:szCs w:val="24"/>
        </w:rPr>
        <w:t>Срокове и място на доставка</w:t>
      </w:r>
      <w:r w:rsidR="00B272C7" w:rsidRPr="009B0A85">
        <w:rPr>
          <w:rFonts w:ascii="Times New Roman" w:eastAsia="Times New Roman" w:hAnsi="Times New Roman"/>
          <w:b/>
          <w:sz w:val="24"/>
          <w:szCs w:val="24"/>
        </w:rPr>
        <w:t>.</w:t>
      </w:r>
    </w:p>
    <w:p w:rsidR="00BA3BFC" w:rsidRPr="009B0A85" w:rsidRDefault="00BA3BFC" w:rsidP="00CD6F92">
      <w:pPr>
        <w:tabs>
          <w:tab w:val="left" w:pos="720"/>
        </w:tabs>
        <w:spacing w:after="120"/>
        <w:contextualSpacing/>
        <w:jc w:val="both"/>
        <w:rPr>
          <w:rFonts w:ascii="Times New Roman" w:eastAsia="Times New Roman" w:hAnsi="Times New Roman"/>
          <w:sz w:val="24"/>
          <w:szCs w:val="24"/>
        </w:rPr>
      </w:pPr>
      <w:r w:rsidRPr="00674EF6">
        <w:rPr>
          <w:rFonts w:ascii="Times New Roman" w:eastAsia="Times New Roman" w:hAnsi="Times New Roman"/>
          <w:b/>
          <w:sz w:val="24"/>
          <w:szCs w:val="24"/>
        </w:rPr>
        <w:t>(4.1)</w:t>
      </w:r>
      <w:r w:rsidRPr="009B0A85">
        <w:rPr>
          <w:rFonts w:ascii="Times New Roman" w:eastAsia="Times New Roman" w:hAnsi="Times New Roman"/>
          <w:sz w:val="24"/>
          <w:szCs w:val="24"/>
        </w:rPr>
        <w:t xml:space="preserve"> </w:t>
      </w:r>
      <w:r w:rsidR="00CB03CE" w:rsidRPr="009B0A85">
        <w:rPr>
          <w:rFonts w:ascii="Times New Roman" w:eastAsia="Times New Roman" w:hAnsi="Times New Roman"/>
          <w:sz w:val="24"/>
          <w:szCs w:val="24"/>
        </w:rPr>
        <w:t xml:space="preserve">Договорът влиза в сила на </w:t>
      </w:r>
      <w:r w:rsidR="00CB03CE" w:rsidRPr="009B0A85">
        <w:rPr>
          <w:rFonts w:ascii="Times New Roman" w:eastAsia="Times New Roman" w:hAnsi="Times New Roman"/>
          <w:i/>
          <w:sz w:val="24"/>
          <w:szCs w:val="24"/>
        </w:rPr>
        <w:t>посочената в началото му дата, на която е подписан от Страните</w:t>
      </w:r>
      <w:r w:rsidR="00CB03CE" w:rsidRPr="009B0A85">
        <w:rPr>
          <w:rFonts w:ascii="Times New Roman" w:eastAsia="Times New Roman" w:hAnsi="Times New Roman"/>
          <w:sz w:val="24"/>
          <w:szCs w:val="24"/>
        </w:rPr>
        <w:t xml:space="preserve"> и е със срок на действие до изпълнение на всички поети от Страните задължения</w:t>
      </w:r>
      <w:r w:rsidR="00F770DC" w:rsidRPr="009B0A85">
        <w:rPr>
          <w:rFonts w:ascii="Times New Roman" w:eastAsia="Times New Roman" w:hAnsi="Times New Roman"/>
          <w:sz w:val="24"/>
          <w:szCs w:val="24"/>
        </w:rPr>
        <w:t xml:space="preserve"> по Договора</w:t>
      </w:r>
      <w:r w:rsidR="00CB03CE" w:rsidRPr="009B0A85">
        <w:rPr>
          <w:rFonts w:ascii="Times New Roman" w:eastAsia="Times New Roman" w:hAnsi="Times New Roman"/>
          <w:sz w:val="24"/>
          <w:szCs w:val="24"/>
        </w:rPr>
        <w:t>.</w:t>
      </w:r>
    </w:p>
    <w:p w:rsidR="000E1B3A" w:rsidRPr="009B0A85" w:rsidRDefault="00C050AE" w:rsidP="00CD6F92">
      <w:pPr>
        <w:pStyle w:val="a7"/>
        <w:numPr>
          <w:ilvl w:val="1"/>
          <w:numId w:val="16"/>
        </w:numPr>
        <w:tabs>
          <w:tab w:val="left" w:pos="720"/>
        </w:tabs>
        <w:spacing w:after="120"/>
        <w:jc w:val="both"/>
        <w:rPr>
          <w:rStyle w:val="6"/>
          <w:b w:val="0"/>
          <w:bCs w:val="0"/>
          <w:sz w:val="24"/>
          <w:szCs w:val="24"/>
          <w:shd w:val="clear" w:color="auto" w:fill="auto"/>
        </w:rPr>
      </w:pPr>
      <w:r w:rsidRPr="009B0A85">
        <w:rPr>
          <w:rFonts w:ascii="Times New Roman" w:hAnsi="Times New Roman"/>
          <w:sz w:val="24"/>
          <w:szCs w:val="24"/>
        </w:rPr>
        <w:t>Срок</w:t>
      </w:r>
      <w:r w:rsidR="00BA3BFC" w:rsidRPr="009B0A85">
        <w:rPr>
          <w:rFonts w:ascii="Times New Roman" w:hAnsi="Times New Roman"/>
          <w:sz w:val="24"/>
          <w:szCs w:val="24"/>
        </w:rPr>
        <w:t>ът</w:t>
      </w:r>
      <w:r w:rsidRPr="009B0A85">
        <w:rPr>
          <w:rFonts w:ascii="Times New Roman" w:hAnsi="Times New Roman"/>
          <w:sz w:val="24"/>
          <w:szCs w:val="24"/>
        </w:rPr>
        <w:t xml:space="preserve"> за доставката</w:t>
      </w:r>
      <w:r w:rsidR="00B272C7" w:rsidRPr="009B0A85">
        <w:rPr>
          <w:rFonts w:ascii="Times New Roman" w:hAnsi="Times New Roman"/>
          <w:sz w:val="24"/>
          <w:szCs w:val="24"/>
        </w:rPr>
        <w:t xml:space="preserve"> </w:t>
      </w:r>
      <w:r w:rsidRPr="009B0A85">
        <w:rPr>
          <w:rFonts w:ascii="Times New Roman" w:hAnsi="Times New Roman"/>
          <w:sz w:val="24"/>
          <w:szCs w:val="24"/>
        </w:rPr>
        <w:t xml:space="preserve">е </w:t>
      </w:r>
      <w:r w:rsidRPr="004630C3">
        <w:rPr>
          <w:rFonts w:ascii="Times New Roman" w:hAnsi="Times New Roman"/>
          <w:b/>
          <w:i/>
          <w:sz w:val="24"/>
          <w:szCs w:val="24"/>
        </w:rPr>
        <w:t>до ………………. календарни дни</w:t>
      </w:r>
      <w:r w:rsidRPr="009B0A85">
        <w:rPr>
          <w:rFonts w:ascii="Times New Roman" w:hAnsi="Times New Roman"/>
          <w:sz w:val="24"/>
          <w:szCs w:val="24"/>
        </w:rPr>
        <w:t xml:space="preserve">, </w:t>
      </w:r>
      <w:r w:rsidR="00AA30FB" w:rsidRPr="009B0A85">
        <w:rPr>
          <w:rStyle w:val="6"/>
          <w:b w:val="0"/>
          <w:bCs w:val="0"/>
          <w:color w:val="000000"/>
          <w:sz w:val="24"/>
          <w:szCs w:val="24"/>
        </w:rPr>
        <w:t>считано от датата следваща датата на получаване на писмено известие за доставка от Възложителя.</w:t>
      </w:r>
    </w:p>
    <w:p w:rsidR="00C050AE" w:rsidRPr="009B0A85" w:rsidRDefault="00C050AE" w:rsidP="00CD6F92">
      <w:pPr>
        <w:pStyle w:val="a7"/>
        <w:numPr>
          <w:ilvl w:val="1"/>
          <w:numId w:val="16"/>
        </w:numPr>
        <w:tabs>
          <w:tab w:val="left" w:pos="567"/>
          <w:tab w:val="num" w:pos="720"/>
        </w:tabs>
        <w:spacing w:after="120"/>
        <w:jc w:val="both"/>
        <w:rPr>
          <w:rFonts w:ascii="Times New Roman" w:hAnsi="Times New Roman"/>
          <w:sz w:val="24"/>
          <w:szCs w:val="24"/>
        </w:rPr>
      </w:pPr>
      <w:r w:rsidRPr="009B0A85">
        <w:rPr>
          <w:rFonts w:ascii="Times New Roman" w:hAnsi="Times New Roman"/>
          <w:sz w:val="24"/>
          <w:szCs w:val="24"/>
        </w:rPr>
        <w:t>Гаранционен срок</w:t>
      </w:r>
      <w:r w:rsidR="00B272C7" w:rsidRPr="009B0A85">
        <w:rPr>
          <w:rFonts w:ascii="Times New Roman" w:hAnsi="Times New Roman"/>
          <w:sz w:val="24"/>
          <w:szCs w:val="24"/>
        </w:rPr>
        <w:t xml:space="preserve"> </w:t>
      </w:r>
      <w:r w:rsidRPr="004630C3">
        <w:rPr>
          <w:rFonts w:ascii="Times New Roman" w:hAnsi="Times New Roman"/>
          <w:b/>
          <w:i/>
          <w:sz w:val="24"/>
          <w:szCs w:val="24"/>
        </w:rPr>
        <w:t>е ……………………..</w:t>
      </w:r>
      <w:r w:rsidR="00AA30FB" w:rsidRPr="004630C3">
        <w:rPr>
          <w:rFonts w:ascii="Times New Roman" w:hAnsi="Times New Roman"/>
          <w:b/>
          <w:i/>
          <w:sz w:val="24"/>
          <w:szCs w:val="24"/>
        </w:rPr>
        <w:t>месеца</w:t>
      </w:r>
      <w:r w:rsidRPr="009B0A85">
        <w:rPr>
          <w:rFonts w:ascii="Times New Roman" w:hAnsi="Times New Roman"/>
          <w:sz w:val="24"/>
          <w:szCs w:val="24"/>
        </w:rPr>
        <w:t>, след приемане на доставката от Възложителя.</w:t>
      </w:r>
    </w:p>
    <w:p w:rsidR="00CB03CE" w:rsidRPr="009B0A85" w:rsidRDefault="00233811" w:rsidP="00CD6F92">
      <w:pPr>
        <w:spacing w:after="120"/>
        <w:contextualSpacing/>
        <w:jc w:val="both"/>
        <w:rPr>
          <w:rFonts w:ascii="Times New Roman" w:eastAsia="Times New Roman" w:hAnsi="Times New Roman"/>
          <w:b/>
          <w:sz w:val="24"/>
          <w:szCs w:val="24"/>
        </w:rPr>
      </w:pPr>
      <w:r w:rsidRPr="00674EF6">
        <w:rPr>
          <w:rFonts w:ascii="Times New Roman" w:eastAsia="Times New Roman" w:hAnsi="Times New Roman"/>
          <w:b/>
          <w:sz w:val="24"/>
          <w:szCs w:val="24"/>
        </w:rPr>
        <w:t>(4.</w:t>
      </w:r>
      <w:r w:rsidR="009374C4" w:rsidRPr="00674EF6">
        <w:rPr>
          <w:rFonts w:ascii="Times New Roman" w:eastAsia="Times New Roman" w:hAnsi="Times New Roman"/>
          <w:b/>
          <w:sz w:val="24"/>
          <w:szCs w:val="24"/>
        </w:rPr>
        <w:t>4</w:t>
      </w:r>
      <w:r w:rsidRPr="00674EF6">
        <w:rPr>
          <w:rFonts w:ascii="Times New Roman" w:eastAsia="Times New Roman" w:hAnsi="Times New Roman"/>
          <w:b/>
          <w:sz w:val="24"/>
          <w:szCs w:val="24"/>
        </w:rPr>
        <w:t>)</w:t>
      </w:r>
      <w:r w:rsidR="00CB03CE" w:rsidRPr="009B0A85">
        <w:rPr>
          <w:rFonts w:ascii="Times New Roman" w:eastAsia="Times New Roman" w:hAnsi="Times New Roman"/>
          <w:sz w:val="24"/>
          <w:szCs w:val="24"/>
        </w:rPr>
        <w:t xml:space="preserve"> Мястото на изпълнение на Договора е </w:t>
      </w:r>
      <w:r w:rsidRPr="009B0A85">
        <w:rPr>
          <w:rFonts w:ascii="Times New Roman" w:eastAsia="Times New Roman" w:hAnsi="Times New Roman"/>
          <w:sz w:val="24"/>
          <w:szCs w:val="24"/>
        </w:rPr>
        <w:t>гр. Мадан, Регионално депо за неопасни отпадъци – Мадан</w:t>
      </w:r>
      <w:r w:rsidR="00CB03CE" w:rsidRPr="009B0A85">
        <w:rPr>
          <w:rFonts w:ascii="Times New Roman" w:eastAsia="Times New Roman" w:hAnsi="Times New Roman"/>
          <w:sz w:val="24"/>
          <w:szCs w:val="24"/>
        </w:rPr>
        <w:t>.</w:t>
      </w:r>
    </w:p>
    <w:p w:rsidR="00602367" w:rsidRPr="009B0A85" w:rsidRDefault="00602367" w:rsidP="00CD6F92">
      <w:pPr>
        <w:tabs>
          <w:tab w:val="left" w:pos="3585"/>
        </w:tabs>
        <w:spacing w:after="120"/>
        <w:contextualSpacing/>
        <w:jc w:val="both"/>
        <w:rPr>
          <w:rFonts w:ascii="Times New Roman" w:hAnsi="Times New Roman"/>
          <w:b/>
          <w:sz w:val="24"/>
          <w:szCs w:val="24"/>
        </w:rPr>
      </w:pPr>
    </w:p>
    <w:p w:rsidR="00602367" w:rsidRPr="009B0A85" w:rsidRDefault="00602367" w:rsidP="00CD6F92">
      <w:pPr>
        <w:tabs>
          <w:tab w:val="left" w:pos="3585"/>
        </w:tabs>
        <w:spacing w:after="120"/>
        <w:contextualSpacing/>
        <w:jc w:val="both"/>
        <w:rPr>
          <w:rFonts w:ascii="Times New Roman" w:hAnsi="Times New Roman"/>
          <w:b/>
          <w:sz w:val="24"/>
          <w:szCs w:val="24"/>
        </w:rPr>
      </w:pPr>
      <w:r w:rsidRPr="009B0A85">
        <w:rPr>
          <w:rFonts w:ascii="Times New Roman" w:hAnsi="Times New Roman"/>
          <w:b/>
          <w:sz w:val="24"/>
          <w:szCs w:val="24"/>
        </w:rPr>
        <w:t>Чл. 5. Условия на доставка</w:t>
      </w:r>
      <w:r w:rsidR="002B634D" w:rsidRPr="009B0A85">
        <w:rPr>
          <w:rFonts w:ascii="Times New Roman" w:hAnsi="Times New Roman"/>
          <w:b/>
          <w:sz w:val="24"/>
          <w:szCs w:val="24"/>
        </w:rPr>
        <w:t>.</w:t>
      </w:r>
    </w:p>
    <w:p w:rsidR="00602367" w:rsidRPr="009B0A85" w:rsidRDefault="00602367" w:rsidP="00CD6F92">
      <w:pPr>
        <w:autoSpaceDE w:val="0"/>
        <w:autoSpaceDN w:val="0"/>
        <w:adjustRightInd w:val="0"/>
        <w:spacing w:after="120"/>
        <w:contextualSpacing/>
        <w:jc w:val="both"/>
        <w:rPr>
          <w:rFonts w:ascii="Times New Roman" w:hAnsi="Times New Roman"/>
          <w:sz w:val="24"/>
          <w:szCs w:val="24"/>
        </w:rPr>
      </w:pPr>
      <w:r w:rsidRPr="00674EF6">
        <w:rPr>
          <w:rFonts w:ascii="Times New Roman" w:hAnsi="Times New Roman"/>
          <w:b/>
          <w:sz w:val="24"/>
          <w:szCs w:val="24"/>
        </w:rPr>
        <w:t xml:space="preserve"> (5.1) </w:t>
      </w:r>
      <w:r w:rsidRPr="009B0A85">
        <w:rPr>
          <w:rFonts w:ascii="Times New Roman" w:hAnsi="Times New Roman"/>
          <w:sz w:val="24"/>
          <w:szCs w:val="24"/>
        </w:rPr>
        <w:t xml:space="preserve">Изпълнителят се задължава да достави и предаде на Възложителя </w:t>
      </w:r>
      <w:r w:rsidRPr="009B0A85">
        <w:rPr>
          <w:rFonts w:ascii="Times New Roman" w:hAnsi="Times New Roman"/>
          <w:bCs/>
          <w:sz w:val="24"/>
          <w:szCs w:val="24"/>
        </w:rPr>
        <w:t>техниката</w:t>
      </w:r>
      <w:r w:rsidRPr="009B0A85">
        <w:rPr>
          <w:rFonts w:ascii="Times New Roman" w:hAnsi="Times New Roman"/>
          <w:sz w:val="24"/>
          <w:szCs w:val="24"/>
        </w:rPr>
        <w:t>, окомплектовани както следва:</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674EF6">
        <w:rPr>
          <w:rFonts w:ascii="Times New Roman" w:hAnsi="Times New Roman"/>
          <w:b/>
          <w:sz w:val="24"/>
          <w:szCs w:val="24"/>
        </w:rPr>
        <w:t>1.</w:t>
      </w:r>
      <w:r w:rsidRPr="009B0A85">
        <w:rPr>
          <w:rFonts w:ascii="Times New Roman" w:hAnsi="Times New Roman"/>
          <w:sz w:val="24"/>
          <w:szCs w:val="24"/>
        </w:rPr>
        <w:t>оборудвани с обезопасителен триъгълник, аптечка, пожарогасител и светлоотразителна жилетка (съгласно Закона за движение по пътищата);</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674EF6">
        <w:rPr>
          <w:rFonts w:ascii="Times New Roman" w:hAnsi="Times New Roman"/>
          <w:b/>
          <w:sz w:val="24"/>
          <w:szCs w:val="24"/>
        </w:rPr>
        <w:t>2.</w:t>
      </w:r>
      <w:r w:rsidRPr="009B0A85">
        <w:rPr>
          <w:rFonts w:ascii="Times New Roman" w:hAnsi="Times New Roman"/>
          <w:sz w:val="24"/>
          <w:szCs w:val="24"/>
        </w:rPr>
        <w:t>окомплектовани, съгласно изискванията на производителя, с комплект ключове, резервна гума, комплект инструменти за смяна на гуми и др.;</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674EF6">
        <w:rPr>
          <w:rFonts w:ascii="Times New Roman" w:hAnsi="Times New Roman"/>
          <w:b/>
          <w:sz w:val="24"/>
          <w:szCs w:val="24"/>
        </w:rPr>
        <w:t>3.</w:t>
      </w:r>
      <w:r w:rsidRPr="009B0A85">
        <w:rPr>
          <w:rFonts w:ascii="Times New Roman" w:hAnsi="Times New Roman"/>
          <w:sz w:val="24"/>
          <w:szCs w:val="24"/>
        </w:rPr>
        <w:t>с извършен предпродажбен сервиз;</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674EF6">
        <w:rPr>
          <w:rFonts w:ascii="Times New Roman" w:hAnsi="Times New Roman"/>
          <w:b/>
          <w:sz w:val="24"/>
          <w:szCs w:val="24"/>
        </w:rPr>
        <w:t>4.</w:t>
      </w:r>
      <w:r w:rsidRPr="009B0A85">
        <w:rPr>
          <w:rFonts w:ascii="Times New Roman" w:hAnsi="Times New Roman"/>
          <w:sz w:val="24"/>
          <w:szCs w:val="24"/>
        </w:rPr>
        <w:t>зареденa с всички необходими за експлоатацията им течности и материали;</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0D04D2">
        <w:rPr>
          <w:rFonts w:ascii="Times New Roman" w:hAnsi="Times New Roman"/>
          <w:b/>
          <w:sz w:val="24"/>
          <w:szCs w:val="24"/>
        </w:rPr>
        <w:t>5.</w:t>
      </w:r>
      <w:r w:rsidRPr="009B0A85">
        <w:rPr>
          <w:rFonts w:ascii="Times New Roman" w:hAnsi="Times New Roman"/>
          <w:sz w:val="24"/>
          <w:szCs w:val="24"/>
        </w:rPr>
        <w:t>с необходимите за регистрацията им, ако подлежат на регистрация, документи, включително документи за платени данъци, мита, такси, фактури и приемо-предавателни протоколи;</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0D04D2">
        <w:rPr>
          <w:rFonts w:ascii="Times New Roman" w:hAnsi="Times New Roman"/>
          <w:b/>
          <w:sz w:val="24"/>
          <w:szCs w:val="24"/>
        </w:rPr>
        <w:t>6.</w:t>
      </w:r>
      <w:r w:rsidRPr="009B0A85">
        <w:rPr>
          <w:rFonts w:ascii="Times New Roman" w:hAnsi="Times New Roman"/>
          <w:sz w:val="24"/>
          <w:szCs w:val="24"/>
        </w:rPr>
        <w:t>сертификати за съответствие, гаранционна и/или сервизна книжка, паспорти или други документи от производителя, съдържащ технически данни и характеристики;</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0D04D2">
        <w:rPr>
          <w:rFonts w:ascii="Times New Roman" w:hAnsi="Times New Roman"/>
          <w:b/>
          <w:sz w:val="24"/>
          <w:szCs w:val="24"/>
        </w:rPr>
        <w:t>7.</w:t>
      </w:r>
      <w:r w:rsidRPr="009B0A85">
        <w:rPr>
          <w:rFonts w:ascii="Times New Roman" w:hAnsi="Times New Roman"/>
          <w:sz w:val="24"/>
          <w:szCs w:val="24"/>
        </w:rPr>
        <w:t>с инструкция за експлоатация на български език, както и документация, съдържаща препоръки за правилна експлоатация;</w:t>
      </w:r>
    </w:p>
    <w:p w:rsidR="00602367" w:rsidRPr="009B0A85" w:rsidRDefault="00602367" w:rsidP="00CD6F92">
      <w:pPr>
        <w:widowControl w:val="0"/>
        <w:tabs>
          <w:tab w:val="left" w:pos="360"/>
        </w:tabs>
        <w:autoSpaceDE w:val="0"/>
        <w:autoSpaceDN w:val="0"/>
        <w:adjustRightInd w:val="0"/>
        <w:spacing w:after="120"/>
        <w:ind w:firstLine="567"/>
        <w:contextualSpacing/>
        <w:jc w:val="both"/>
        <w:rPr>
          <w:rFonts w:ascii="Times New Roman" w:hAnsi="Times New Roman"/>
          <w:sz w:val="24"/>
          <w:szCs w:val="24"/>
        </w:rPr>
      </w:pPr>
      <w:r w:rsidRPr="000D04D2">
        <w:rPr>
          <w:rFonts w:ascii="Times New Roman" w:hAnsi="Times New Roman"/>
          <w:b/>
          <w:sz w:val="24"/>
          <w:szCs w:val="24"/>
        </w:rPr>
        <w:t>8.</w:t>
      </w:r>
      <w:r w:rsidRPr="009B0A85">
        <w:rPr>
          <w:rFonts w:ascii="Times New Roman" w:hAnsi="Times New Roman"/>
          <w:sz w:val="24"/>
          <w:szCs w:val="24"/>
        </w:rPr>
        <w:t>други документи, аксесоари, изискващи се съгласно Техническата спецификация на Възложителя, условията по поръчката и офертата на Изпълнителя;</w:t>
      </w:r>
    </w:p>
    <w:p w:rsidR="00602367" w:rsidRPr="009B0A85" w:rsidRDefault="00602367" w:rsidP="00CD6F92">
      <w:pPr>
        <w:shd w:val="clear" w:color="auto" w:fill="FFFFFF"/>
        <w:spacing w:after="120"/>
        <w:contextualSpacing/>
        <w:jc w:val="both"/>
        <w:rPr>
          <w:rFonts w:ascii="Times New Roman" w:hAnsi="Times New Roman"/>
          <w:sz w:val="24"/>
          <w:szCs w:val="24"/>
        </w:rPr>
      </w:pPr>
      <w:r w:rsidRPr="000D04D2">
        <w:rPr>
          <w:rFonts w:ascii="Times New Roman" w:hAnsi="Times New Roman"/>
          <w:b/>
          <w:sz w:val="24"/>
          <w:szCs w:val="24"/>
        </w:rPr>
        <w:t>(5.2)</w:t>
      </w:r>
      <w:r w:rsidRPr="009B0A85">
        <w:rPr>
          <w:rFonts w:ascii="Times New Roman" w:hAnsi="Times New Roman"/>
          <w:sz w:val="24"/>
          <w:szCs w:val="24"/>
        </w:rPr>
        <w:t xml:space="preserve"> При доставката на </w:t>
      </w:r>
      <w:r w:rsidRPr="009B0A85">
        <w:rPr>
          <w:rFonts w:ascii="Times New Roman" w:hAnsi="Times New Roman"/>
          <w:bCs/>
          <w:sz w:val="24"/>
          <w:szCs w:val="24"/>
        </w:rPr>
        <w:t>техниката</w:t>
      </w:r>
      <w:r w:rsidRPr="009B0A85">
        <w:rPr>
          <w:rFonts w:ascii="Times New Roman" w:hAnsi="Times New Roman"/>
          <w:sz w:val="24"/>
          <w:szCs w:val="24"/>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машината. </w:t>
      </w:r>
    </w:p>
    <w:p w:rsidR="00602367" w:rsidRPr="009B0A85" w:rsidRDefault="00602367" w:rsidP="00CD6F92">
      <w:pPr>
        <w:tabs>
          <w:tab w:val="left" w:pos="3585"/>
        </w:tabs>
        <w:spacing w:after="120"/>
        <w:contextualSpacing/>
        <w:jc w:val="both"/>
        <w:rPr>
          <w:rFonts w:ascii="Times New Roman" w:hAnsi="Times New Roman"/>
          <w:sz w:val="24"/>
          <w:szCs w:val="24"/>
        </w:rPr>
      </w:pPr>
      <w:r w:rsidRPr="000D04D2">
        <w:rPr>
          <w:rFonts w:ascii="Times New Roman" w:hAnsi="Times New Roman"/>
          <w:b/>
          <w:sz w:val="24"/>
          <w:szCs w:val="24"/>
        </w:rPr>
        <w:t>(5.3)</w:t>
      </w:r>
      <w:r w:rsidRPr="009B0A85">
        <w:rPr>
          <w:rFonts w:ascii="Times New Roman" w:hAnsi="Times New Roman"/>
          <w:sz w:val="24"/>
          <w:szCs w:val="24"/>
        </w:rPr>
        <w:t xml:space="preserve"> Д</w:t>
      </w:r>
      <w:r w:rsidRPr="009B0A85">
        <w:rPr>
          <w:rFonts w:ascii="Times New Roman" w:eastAsia="MS Mincho" w:hAnsi="Times New Roman"/>
          <w:sz w:val="24"/>
          <w:szCs w:val="24"/>
        </w:rPr>
        <w:t xml:space="preserve">оставката и предаването/получаването </w:t>
      </w:r>
      <w:r w:rsidR="00527480" w:rsidRPr="009B0A85">
        <w:rPr>
          <w:rFonts w:ascii="Times New Roman" w:eastAsia="MS Mincho" w:hAnsi="Times New Roman"/>
          <w:sz w:val="24"/>
          <w:szCs w:val="24"/>
        </w:rPr>
        <w:t xml:space="preserve">на </w:t>
      </w:r>
      <w:r w:rsidR="000475E7" w:rsidRPr="009B0A85">
        <w:rPr>
          <w:rFonts w:ascii="Times New Roman" w:eastAsia="MS Mincho" w:hAnsi="Times New Roman"/>
          <w:sz w:val="24"/>
          <w:szCs w:val="24"/>
        </w:rPr>
        <w:t>техниката</w:t>
      </w:r>
      <w:r w:rsidR="00527480" w:rsidRPr="009B0A85">
        <w:rPr>
          <w:rFonts w:ascii="Times New Roman" w:eastAsia="MS Mincho" w:hAnsi="Times New Roman"/>
          <w:sz w:val="24"/>
          <w:szCs w:val="24"/>
        </w:rPr>
        <w:t xml:space="preserve"> и проведеното обучение на персонала на Възложителя </w:t>
      </w:r>
      <w:r w:rsidRPr="009B0A85">
        <w:rPr>
          <w:rFonts w:ascii="Times New Roman" w:eastAsia="MS Mincho" w:hAnsi="Times New Roman"/>
          <w:sz w:val="24"/>
          <w:szCs w:val="24"/>
        </w:rPr>
        <w:t xml:space="preserve">се удостоверява с подписване в два екземпляра на двустранен </w:t>
      </w:r>
      <w:r w:rsidRPr="009B0A85">
        <w:rPr>
          <w:rFonts w:ascii="Times New Roman" w:hAnsi="Times New Roman"/>
          <w:sz w:val="24"/>
          <w:szCs w:val="24"/>
        </w:rPr>
        <w:t>приемо-предавателен</w:t>
      </w:r>
      <w:r w:rsidRPr="009B0A85">
        <w:rPr>
          <w:rFonts w:ascii="Times New Roman" w:eastAsia="MS Mincho" w:hAnsi="Times New Roman"/>
          <w:sz w:val="24"/>
          <w:szCs w:val="24"/>
        </w:rPr>
        <w:t xml:space="preserve"> протокол</w:t>
      </w:r>
      <w:r w:rsidR="002B634D" w:rsidRPr="009B0A85">
        <w:rPr>
          <w:rFonts w:ascii="Times New Roman" w:eastAsia="MS Mincho" w:hAnsi="Times New Roman"/>
          <w:sz w:val="24"/>
          <w:szCs w:val="24"/>
        </w:rPr>
        <w:t xml:space="preserve"> </w:t>
      </w:r>
      <w:r w:rsidRPr="009B0A85">
        <w:rPr>
          <w:rFonts w:ascii="Times New Roman" w:eastAsia="MS Mincho" w:hAnsi="Times New Roman"/>
          <w:sz w:val="24"/>
          <w:szCs w:val="24"/>
        </w:rPr>
        <w:t>(„</w:t>
      </w:r>
      <w:r w:rsidRPr="009B0A85">
        <w:rPr>
          <w:rFonts w:ascii="Times New Roman" w:eastAsia="MS Mincho" w:hAnsi="Times New Roman"/>
          <w:b/>
          <w:sz w:val="24"/>
          <w:szCs w:val="24"/>
        </w:rPr>
        <w:t>Приемо-предавателен протокол</w:t>
      </w:r>
      <w:r w:rsidRPr="009B0A85">
        <w:rPr>
          <w:rFonts w:ascii="Times New Roman" w:eastAsia="MS Mincho" w:hAnsi="Times New Roman"/>
          <w:sz w:val="24"/>
          <w:szCs w:val="24"/>
        </w:rPr>
        <w:t xml:space="preserve">“) от Страните или техни упълномощени представители, </w:t>
      </w:r>
      <w:r w:rsidRPr="009B0A85">
        <w:rPr>
          <w:rFonts w:ascii="Times New Roman" w:hAnsi="Times New Roman"/>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Приемо-предавателният протокол съдържа основанието за съставянето му (номер на договора), номер на шаси на техниката, предмет на доставка. Проектът на Приемо-предавателен протокол се изготвя от Изпълнителя. </w:t>
      </w:r>
    </w:p>
    <w:p w:rsidR="00602367" w:rsidRPr="009B0A85" w:rsidRDefault="00602367" w:rsidP="00CD6F92">
      <w:pPr>
        <w:tabs>
          <w:tab w:val="left" w:pos="3585"/>
        </w:tabs>
        <w:spacing w:after="120"/>
        <w:contextualSpacing/>
        <w:jc w:val="both"/>
        <w:rPr>
          <w:rFonts w:ascii="Times New Roman" w:eastAsia="MS Mincho" w:hAnsi="Times New Roman"/>
          <w:b/>
          <w:sz w:val="24"/>
          <w:szCs w:val="24"/>
        </w:rPr>
      </w:pPr>
      <w:r w:rsidRPr="000D04D2">
        <w:rPr>
          <w:rFonts w:ascii="Times New Roman" w:eastAsia="MS Mincho" w:hAnsi="Times New Roman"/>
          <w:b/>
          <w:sz w:val="24"/>
          <w:szCs w:val="24"/>
        </w:rPr>
        <w:t>(5.4)</w:t>
      </w:r>
      <w:r w:rsidRPr="009B0A85">
        <w:rPr>
          <w:rFonts w:ascii="Times New Roman" w:eastAsia="MS Mincho" w:hAnsi="Times New Roman"/>
          <w:sz w:val="24"/>
          <w:szCs w:val="24"/>
        </w:rPr>
        <w:t xml:space="preserve"> </w:t>
      </w:r>
      <w:r w:rsidRPr="009B0A85">
        <w:rPr>
          <w:rFonts w:ascii="Times New Roman" w:hAnsi="Times New Roman"/>
          <w:sz w:val="24"/>
          <w:szCs w:val="24"/>
        </w:rPr>
        <w:t xml:space="preserve">Изпълнителят уведомява Възложителя писмено в срок от 3 /три/ дни предварително за конкретната дата и час, на която ще се изпълни доставката. При предаването, Изпълнителят осигурява на Възложителя необходимото според обстоятелствата време да прегледа за несъответствия, като същото не може да надвишава </w:t>
      </w:r>
      <w:r w:rsidR="006A38C8" w:rsidRPr="009B0A85">
        <w:rPr>
          <w:rFonts w:ascii="Times New Roman" w:hAnsi="Times New Roman"/>
          <w:sz w:val="24"/>
          <w:szCs w:val="24"/>
        </w:rPr>
        <w:t>1</w:t>
      </w:r>
      <w:r w:rsidRPr="009B0A85">
        <w:rPr>
          <w:rFonts w:ascii="Times New Roman" w:hAnsi="Times New Roman"/>
          <w:sz w:val="24"/>
          <w:szCs w:val="24"/>
        </w:rPr>
        <w:t xml:space="preserve"> /</w:t>
      </w:r>
      <w:r w:rsidR="006A38C8" w:rsidRPr="009B0A85">
        <w:rPr>
          <w:rFonts w:ascii="Times New Roman" w:hAnsi="Times New Roman"/>
          <w:sz w:val="24"/>
          <w:szCs w:val="24"/>
        </w:rPr>
        <w:t>един</w:t>
      </w:r>
      <w:r w:rsidRPr="009B0A85">
        <w:rPr>
          <w:rFonts w:ascii="Times New Roman" w:hAnsi="Times New Roman"/>
          <w:sz w:val="24"/>
          <w:szCs w:val="24"/>
        </w:rPr>
        <w:t>/ д</w:t>
      </w:r>
      <w:r w:rsidR="006A38C8" w:rsidRPr="009B0A85">
        <w:rPr>
          <w:rFonts w:ascii="Times New Roman" w:hAnsi="Times New Roman"/>
          <w:sz w:val="24"/>
          <w:szCs w:val="24"/>
        </w:rPr>
        <w:t>е</w:t>
      </w:r>
      <w:r w:rsidRPr="009B0A85">
        <w:rPr>
          <w:rFonts w:ascii="Times New Roman" w:hAnsi="Times New Roman"/>
          <w:sz w:val="24"/>
          <w:szCs w:val="24"/>
        </w:rPr>
        <w:t>н.</w:t>
      </w:r>
    </w:p>
    <w:p w:rsidR="00602367" w:rsidRPr="009B0A85" w:rsidRDefault="00602367"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(5.5)</w:t>
      </w:r>
      <w:r w:rsidRPr="009B0A85">
        <w:rPr>
          <w:rFonts w:ascii="Times New Roman" w:hAnsi="Times New Roman"/>
          <w:sz w:val="24"/>
          <w:szCs w:val="24"/>
        </w:rPr>
        <w:t xml:space="preserve"> При констатиране на явни несъответствия, по смисъла на алинея (5.6) на доставен</w:t>
      </w:r>
      <w:r w:rsidR="000475E7" w:rsidRPr="009B0A85">
        <w:rPr>
          <w:rFonts w:ascii="Times New Roman" w:hAnsi="Times New Roman"/>
          <w:sz w:val="24"/>
          <w:szCs w:val="24"/>
        </w:rPr>
        <w:t>ата</w:t>
      </w:r>
      <w:r w:rsidR="00C854A5">
        <w:rPr>
          <w:rFonts w:ascii="Times New Roman" w:hAnsi="Times New Roman"/>
          <w:sz w:val="24"/>
          <w:szCs w:val="24"/>
        </w:rPr>
        <w:t xml:space="preserve"> </w:t>
      </w:r>
      <w:r w:rsidRPr="009B0A85">
        <w:rPr>
          <w:rFonts w:ascii="Times New Roman" w:hAnsi="Times New Roman"/>
          <w:sz w:val="24"/>
          <w:szCs w:val="24"/>
          <w:lang w:eastAsia="fr-FR"/>
        </w:rPr>
        <w:t>техника</w:t>
      </w:r>
      <w:r w:rsidRPr="009B0A85">
        <w:rPr>
          <w:rFonts w:ascii="Times New Roman" w:hAnsi="Times New Roman"/>
          <w:sz w:val="24"/>
          <w:szCs w:val="24"/>
        </w:rPr>
        <w:t xml:space="preserve">, Възложителят има право да откаже да подпише приемо-предавателен протокол. В тези случаи, Страните подписват </w:t>
      </w:r>
      <w:r w:rsidRPr="009B0A85">
        <w:rPr>
          <w:rFonts w:ascii="Times New Roman" w:hAnsi="Times New Roman"/>
          <w:b/>
          <w:sz w:val="24"/>
          <w:szCs w:val="24"/>
        </w:rPr>
        <w:t>констативен протокол</w:t>
      </w:r>
      <w:r w:rsidRPr="009B0A85">
        <w:rPr>
          <w:rFonts w:ascii="Times New Roman" w:hAnsi="Times New Roman"/>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602367" w:rsidRPr="009B0A85" w:rsidRDefault="00602367"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(5.6)</w:t>
      </w:r>
      <w:r w:rsidRPr="009B0A85">
        <w:rPr>
          <w:rFonts w:ascii="Times New Roman" w:hAnsi="Times New Roman"/>
          <w:sz w:val="24"/>
          <w:szCs w:val="24"/>
        </w:rPr>
        <w:t xml:space="preserve"> При „</w:t>
      </w:r>
      <w:r w:rsidRPr="009B0A85">
        <w:rPr>
          <w:rFonts w:ascii="Times New Roman" w:hAnsi="Times New Roman"/>
          <w:b/>
          <w:sz w:val="24"/>
          <w:szCs w:val="24"/>
        </w:rPr>
        <w:t>Несъответствия</w:t>
      </w:r>
      <w:r w:rsidRPr="009B0A85">
        <w:rPr>
          <w:rFonts w:ascii="Times New Roman" w:hAnsi="Times New Roman"/>
          <w:sz w:val="24"/>
          <w:szCs w:val="24"/>
        </w:rPr>
        <w:t xml:space="preserve">“(явни или скрити дефекти, липси, недостатъци, несъответствия на </w:t>
      </w:r>
      <w:r w:rsidRPr="009B0A85">
        <w:rPr>
          <w:rFonts w:ascii="Times New Roman" w:eastAsia="MS ??" w:hAnsi="Times New Roman"/>
          <w:sz w:val="24"/>
          <w:szCs w:val="24"/>
        </w:rPr>
        <w:t>техниката</w:t>
      </w:r>
      <w:r w:rsidRPr="009B0A85">
        <w:rPr>
          <w:rFonts w:ascii="Times New Roman" w:hAnsi="Times New Roman"/>
          <w:sz w:val="24"/>
          <w:szCs w:val="24"/>
        </w:rPr>
        <w:t xml:space="preserve"> с Техническата спецификация на Възложителя и/или Предложението за изпълнение на Изпълнителя и/или и с изискванията за окомплектовка на </w:t>
      </w:r>
      <w:r w:rsidRPr="009B0A85">
        <w:rPr>
          <w:rFonts w:ascii="Times New Roman" w:eastAsia="MS ??" w:hAnsi="Times New Roman"/>
          <w:sz w:val="24"/>
          <w:szCs w:val="24"/>
        </w:rPr>
        <w:t>техниката</w:t>
      </w:r>
      <w:r w:rsidRPr="009B0A85">
        <w:rPr>
          <w:rFonts w:ascii="Times New Roman" w:hAnsi="Times New Roman"/>
          <w:sz w:val="24"/>
          <w:szCs w:val="24"/>
        </w:rPr>
        <w:t xml:space="preserve"> и документите в съответствие с алинея (5.1) и (5.2) се прилага някой от следните варианти: </w:t>
      </w:r>
    </w:p>
    <w:p w:rsidR="00602367" w:rsidRPr="009B0A85" w:rsidRDefault="00987E77" w:rsidP="00CD6F92">
      <w:pPr>
        <w:autoSpaceDE w:val="0"/>
        <w:autoSpaceDN w:val="0"/>
        <w:adjustRightInd w:val="0"/>
        <w:spacing w:after="120"/>
        <w:ind w:firstLine="708"/>
        <w:contextualSpacing/>
        <w:jc w:val="both"/>
        <w:rPr>
          <w:rFonts w:ascii="Times New Roman" w:hAnsi="Times New Roman"/>
          <w:sz w:val="24"/>
          <w:szCs w:val="24"/>
        </w:rPr>
      </w:pPr>
      <w:r w:rsidRPr="000D04D2">
        <w:rPr>
          <w:rFonts w:ascii="Times New Roman" w:hAnsi="Times New Roman"/>
          <w:b/>
          <w:sz w:val="24"/>
          <w:szCs w:val="24"/>
        </w:rPr>
        <w:t>1.</w:t>
      </w:r>
      <w:r w:rsidR="00602367" w:rsidRPr="009B0A85">
        <w:rPr>
          <w:rFonts w:ascii="Times New Roman" w:hAnsi="Times New Roman"/>
          <w:sz w:val="24"/>
          <w:szCs w:val="24"/>
        </w:rPr>
        <w:t xml:space="preserve">Изпълнителят заменя </w:t>
      </w:r>
      <w:r w:rsidR="00602367" w:rsidRPr="009B0A85">
        <w:rPr>
          <w:rFonts w:ascii="Times New Roman" w:eastAsia="MS ??" w:hAnsi="Times New Roman"/>
          <w:sz w:val="24"/>
          <w:szCs w:val="24"/>
        </w:rPr>
        <w:t>техниката</w:t>
      </w:r>
      <w:r w:rsidR="00602367" w:rsidRPr="009B0A85">
        <w:rPr>
          <w:rFonts w:ascii="Times New Roman" w:hAnsi="Times New Roman"/>
          <w:sz w:val="24"/>
          <w:szCs w:val="24"/>
        </w:rPr>
        <w:t xml:space="preserve">, с Несъответствия, с такива притежаващи характеристиките в Техническата спецификация или по-високи, само в случай че </w:t>
      </w:r>
      <w:r w:rsidR="00716F34" w:rsidRPr="009B0A85">
        <w:rPr>
          <w:rFonts w:ascii="Times New Roman" w:hAnsi="Times New Roman"/>
          <w:sz w:val="24"/>
          <w:szCs w:val="24"/>
        </w:rPr>
        <w:t>отстраняването на несъответствието ене е възможно да се извърши п</w:t>
      </w:r>
      <w:r w:rsidR="00A145FA" w:rsidRPr="009B0A85">
        <w:rPr>
          <w:rFonts w:ascii="Times New Roman" w:hAnsi="Times New Roman"/>
          <w:sz w:val="24"/>
          <w:szCs w:val="24"/>
        </w:rPr>
        <w:t xml:space="preserve">о друг начин и замяната </w:t>
      </w:r>
      <w:r w:rsidR="00602367" w:rsidRPr="009B0A85">
        <w:rPr>
          <w:rFonts w:ascii="Times New Roman" w:hAnsi="Times New Roman"/>
          <w:sz w:val="24"/>
          <w:szCs w:val="24"/>
        </w:rPr>
        <w:t xml:space="preserve">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w:t>
      </w:r>
      <w:r w:rsidR="00602367" w:rsidRPr="009B0A85">
        <w:rPr>
          <w:rFonts w:ascii="Times New Roman" w:eastAsia="MS ??" w:hAnsi="Times New Roman"/>
          <w:sz w:val="24"/>
          <w:szCs w:val="24"/>
        </w:rPr>
        <w:t>техниката</w:t>
      </w:r>
      <w:r w:rsidR="00602367" w:rsidRPr="009B0A85">
        <w:rPr>
          <w:rFonts w:ascii="Times New Roman" w:hAnsi="Times New Roman"/>
          <w:sz w:val="24"/>
          <w:szCs w:val="24"/>
        </w:rPr>
        <w:t xml:space="preserve">, в случаите при които се налага замяната им или  </w:t>
      </w:r>
    </w:p>
    <w:p w:rsidR="00602367" w:rsidRPr="009B0A85" w:rsidRDefault="00987E77" w:rsidP="00CD6F92">
      <w:pPr>
        <w:autoSpaceDE w:val="0"/>
        <w:autoSpaceDN w:val="0"/>
        <w:adjustRightInd w:val="0"/>
        <w:spacing w:after="120"/>
        <w:ind w:firstLine="708"/>
        <w:contextualSpacing/>
        <w:jc w:val="both"/>
        <w:rPr>
          <w:rFonts w:ascii="Times New Roman" w:hAnsi="Times New Roman"/>
          <w:sz w:val="24"/>
          <w:szCs w:val="24"/>
        </w:rPr>
      </w:pPr>
      <w:r w:rsidRPr="000D04D2">
        <w:rPr>
          <w:rFonts w:ascii="Times New Roman" w:hAnsi="Times New Roman"/>
          <w:b/>
          <w:sz w:val="24"/>
          <w:szCs w:val="24"/>
        </w:rPr>
        <w:t>2.</w:t>
      </w:r>
      <w:r w:rsidR="00602367" w:rsidRPr="009B0A85">
        <w:rPr>
          <w:rFonts w:ascii="Times New Roman" w:hAnsi="Times New Roman"/>
          <w:sz w:val="24"/>
          <w:szCs w:val="24"/>
        </w:rPr>
        <w:t>Изпълнителят отстранява Несъответствието в срок и по ред посочени в констативния протокол</w:t>
      </w:r>
      <w:r w:rsidR="009374C4" w:rsidRPr="009B0A85">
        <w:rPr>
          <w:rFonts w:ascii="Times New Roman" w:hAnsi="Times New Roman"/>
          <w:sz w:val="24"/>
          <w:szCs w:val="24"/>
        </w:rPr>
        <w:t>.</w:t>
      </w:r>
    </w:p>
    <w:p w:rsidR="00602367" w:rsidRPr="009B0A85" w:rsidRDefault="00602367"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(5.7)</w:t>
      </w:r>
      <w:r w:rsidRPr="009B0A85">
        <w:rPr>
          <w:rFonts w:ascii="Times New Roman" w:hAnsi="Times New Roman"/>
          <w:sz w:val="24"/>
          <w:szCs w:val="24"/>
        </w:rPr>
        <w:t xml:space="preserve"> В случай, че Несъответствието на доставен</w:t>
      </w:r>
      <w:r w:rsidR="000475E7" w:rsidRPr="009B0A85">
        <w:rPr>
          <w:rFonts w:ascii="Times New Roman" w:hAnsi="Times New Roman"/>
          <w:sz w:val="24"/>
          <w:szCs w:val="24"/>
        </w:rPr>
        <w:t xml:space="preserve">ата </w:t>
      </w:r>
      <w:r w:rsidRPr="009B0A85">
        <w:rPr>
          <w:rFonts w:ascii="Times New Roman" w:eastAsia="MS ??" w:hAnsi="Times New Roman"/>
          <w:sz w:val="24"/>
          <w:szCs w:val="24"/>
        </w:rPr>
        <w:t>техника</w:t>
      </w:r>
      <w:r w:rsidRPr="009B0A85">
        <w:rPr>
          <w:rFonts w:ascii="Times New Roman" w:hAnsi="Times New Roman"/>
          <w:sz w:val="24"/>
          <w:szCs w:val="24"/>
        </w:rPr>
        <w:t xml:space="preserve">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им или отстраняването на Несъответствията с повече от </w:t>
      </w:r>
      <w:r w:rsidR="009374C4" w:rsidRPr="009B0A85">
        <w:rPr>
          <w:rFonts w:ascii="Times New Roman" w:hAnsi="Times New Roman"/>
          <w:sz w:val="24"/>
          <w:szCs w:val="24"/>
        </w:rPr>
        <w:t>20 /</w:t>
      </w:r>
      <w:r w:rsidR="00217415" w:rsidRPr="009B0A85">
        <w:rPr>
          <w:rFonts w:ascii="Times New Roman" w:hAnsi="Times New Roman"/>
          <w:sz w:val="24"/>
          <w:szCs w:val="24"/>
        </w:rPr>
        <w:t>двадесет</w:t>
      </w:r>
      <w:r w:rsidRPr="009B0A85">
        <w:rPr>
          <w:rFonts w:ascii="Times New Roman" w:hAnsi="Times New Roman"/>
          <w:sz w:val="24"/>
          <w:szCs w:val="24"/>
        </w:rPr>
        <w:t xml:space="preserve">/ </w:t>
      </w:r>
      <w:r w:rsidR="00217415" w:rsidRPr="009B0A85">
        <w:rPr>
          <w:rFonts w:ascii="Times New Roman" w:hAnsi="Times New Roman"/>
          <w:sz w:val="24"/>
          <w:szCs w:val="24"/>
        </w:rPr>
        <w:t xml:space="preserve">календарни </w:t>
      </w:r>
      <w:r w:rsidRPr="009B0A85">
        <w:rPr>
          <w:rFonts w:ascii="Times New Roman" w:hAnsi="Times New Roman"/>
          <w:sz w:val="24"/>
          <w:szCs w:val="24"/>
        </w:rPr>
        <w:t>дни,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w:t>
      </w:r>
      <w:r w:rsidR="00987E77" w:rsidRPr="009B0A85">
        <w:rPr>
          <w:rFonts w:ascii="Times New Roman" w:hAnsi="Times New Roman"/>
          <w:sz w:val="24"/>
          <w:szCs w:val="24"/>
        </w:rPr>
        <w:t>рианта по алинея (5.6), точка (1</w:t>
      </w:r>
      <w:r w:rsidRPr="009B0A85">
        <w:rPr>
          <w:rFonts w:ascii="Times New Roman" w:hAnsi="Times New Roman"/>
          <w:sz w:val="24"/>
          <w:szCs w:val="24"/>
        </w:rPr>
        <w:t xml:space="preserve">), може да бъде извършено само до подписване на Приемо-предавателния протокол по алинея (5.3) или (5.5) и преди регистрация на </w:t>
      </w:r>
      <w:r w:rsidR="000475E7" w:rsidRPr="009B0A85">
        <w:rPr>
          <w:rFonts w:ascii="Times New Roman" w:hAnsi="Times New Roman"/>
          <w:sz w:val="24"/>
          <w:szCs w:val="24"/>
        </w:rPr>
        <w:t>техник</w:t>
      </w:r>
      <w:r w:rsidRPr="009B0A85">
        <w:rPr>
          <w:rFonts w:ascii="Times New Roman" w:hAnsi="Times New Roman"/>
          <w:sz w:val="24"/>
          <w:szCs w:val="24"/>
        </w:rPr>
        <w:t>ата пред компетентните органи.</w:t>
      </w:r>
    </w:p>
    <w:p w:rsidR="00602367" w:rsidRPr="009B0A85" w:rsidRDefault="00602367" w:rsidP="00CD6F92">
      <w:pPr>
        <w:widowControl w:val="0"/>
        <w:autoSpaceDE w:val="0"/>
        <w:autoSpaceDN w:val="0"/>
        <w:adjustRightInd w:val="0"/>
        <w:spacing w:after="120"/>
        <w:contextualSpacing/>
        <w:jc w:val="both"/>
        <w:rPr>
          <w:rFonts w:ascii="Times New Roman" w:hAnsi="Times New Roman"/>
          <w:sz w:val="24"/>
          <w:szCs w:val="24"/>
        </w:rPr>
      </w:pPr>
      <w:r w:rsidRPr="000D04D2">
        <w:rPr>
          <w:rFonts w:ascii="Times New Roman" w:eastAsia="MS Mincho" w:hAnsi="Times New Roman"/>
          <w:b/>
          <w:sz w:val="24"/>
          <w:szCs w:val="24"/>
        </w:rPr>
        <w:t>(5.8)</w:t>
      </w:r>
      <w:r w:rsidRPr="009B0A85">
        <w:rPr>
          <w:rFonts w:ascii="Times New Roman" w:eastAsia="MS Mincho" w:hAnsi="Times New Roman"/>
          <w:sz w:val="24"/>
          <w:szCs w:val="24"/>
        </w:rPr>
        <w:t xml:space="preserve"> </w:t>
      </w:r>
      <w:r w:rsidRPr="009B0A85">
        <w:rPr>
          <w:rFonts w:ascii="Times New Roman" w:hAnsi="Times New Roman"/>
          <w:sz w:val="24"/>
          <w:szCs w:val="24"/>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Pr="009B0A85">
        <w:rPr>
          <w:rFonts w:ascii="Times New Roman" w:hAnsi="Times New Roman"/>
          <w:sz w:val="24"/>
          <w:szCs w:val="24"/>
          <w:lang w:eastAsia="fr-FR"/>
        </w:rPr>
        <w:t>техниката</w:t>
      </w:r>
      <w:r w:rsidRPr="009B0A85">
        <w:rPr>
          <w:rFonts w:ascii="Times New Roman" w:hAnsi="Times New Roman"/>
          <w:sz w:val="24"/>
          <w:szCs w:val="24"/>
        </w:rPr>
        <w:t>.</w:t>
      </w:r>
    </w:p>
    <w:p w:rsidR="00602367" w:rsidRPr="009B0A85" w:rsidRDefault="00602367" w:rsidP="00CD6F92">
      <w:pPr>
        <w:widowControl w:val="0"/>
        <w:autoSpaceDE w:val="0"/>
        <w:autoSpaceDN w:val="0"/>
        <w:adjustRightInd w:val="0"/>
        <w:spacing w:after="120"/>
        <w:contextualSpacing/>
        <w:jc w:val="both"/>
        <w:rPr>
          <w:rFonts w:ascii="Times New Roman" w:eastAsia="MS Mincho" w:hAnsi="Times New Roman"/>
          <w:sz w:val="24"/>
          <w:szCs w:val="24"/>
        </w:rPr>
      </w:pPr>
      <w:r w:rsidRPr="000D04D2">
        <w:rPr>
          <w:rFonts w:ascii="Times New Roman" w:eastAsia="MS Mincho" w:hAnsi="Times New Roman"/>
          <w:b/>
          <w:sz w:val="24"/>
          <w:szCs w:val="24"/>
        </w:rPr>
        <w:t>(5.9)</w:t>
      </w:r>
      <w:r w:rsidRPr="009B0A85">
        <w:rPr>
          <w:rFonts w:ascii="Times New Roman" w:eastAsia="MS Mincho" w:hAnsi="Times New Roman"/>
          <w:sz w:val="24"/>
          <w:szCs w:val="24"/>
        </w:rPr>
        <w:t xml:space="preserve"> В случаите на Несъответствия, посочени в констативния протокол по алинея (5.5), Възложителят не дължи заплащане на цената по алинея </w:t>
      </w:r>
      <w:r w:rsidRPr="009B0A85">
        <w:rPr>
          <w:rFonts w:ascii="Times New Roman" w:hAnsi="Times New Roman"/>
          <w:sz w:val="24"/>
          <w:szCs w:val="24"/>
        </w:rPr>
        <w:t xml:space="preserve">(2.1), </w:t>
      </w:r>
      <w:r w:rsidRPr="009B0A85">
        <w:rPr>
          <w:rFonts w:ascii="Times New Roman" w:eastAsia="MS Mincho" w:hAnsi="Times New Roman"/>
          <w:sz w:val="24"/>
          <w:szCs w:val="24"/>
        </w:rPr>
        <w:t xml:space="preserve">преди отстраняването им и изпълненията на останалите условия за плащане, предвидени в Договора. </w:t>
      </w:r>
    </w:p>
    <w:p w:rsidR="00F813CD" w:rsidRPr="009B0A85" w:rsidRDefault="00602367"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(5.10)</w:t>
      </w:r>
      <w:r w:rsidRPr="009B0A85">
        <w:rPr>
          <w:rFonts w:ascii="Times New Roman" w:hAnsi="Times New Roman"/>
          <w:sz w:val="24"/>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0E1B3A" w:rsidRPr="009B0A85" w:rsidRDefault="000E1B3A" w:rsidP="00CD6F92">
      <w:pPr>
        <w:autoSpaceDE w:val="0"/>
        <w:autoSpaceDN w:val="0"/>
        <w:adjustRightInd w:val="0"/>
        <w:spacing w:after="120"/>
        <w:contextualSpacing/>
        <w:jc w:val="both"/>
        <w:rPr>
          <w:rFonts w:ascii="Times New Roman" w:hAnsi="Times New Roman"/>
          <w:sz w:val="24"/>
          <w:szCs w:val="24"/>
        </w:rPr>
      </w:pPr>
    </w:p>
    <w:p w:rsidR="00F813CD" w:rsidRPr="009B0A85" w:rsidRDefault="00F813CD"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Чл. 6. Преминаване на собствеността и риска</w:t>
      </w:r>
      <w:r w:rsidR="002B634D" w:rsidRPr="009B0A85">
        <w:rPr>
          <w:rFonts w:ascii="Times New Roman" w:hAnsi="Times New Roman"/>
          <w:b/>
          <w:sz w:val="24"/>
          <w:szCs w:val="24"/>
        </w:rPr>
        <w:t>.</w:t>
      </w:r>
    </w:p>
    <w:p w:rsidR="00F813CD" w:rsidRPr="009B0A85" w:rsidRDefault="00F813CD"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(6.1)</w:t>
      </w:r>
      <w:r w:rsidRPr="009B0A85">
        <w:rPr>
          <w:rFonts w:ascii="Times New Roman" w:hAnsi="Times New Roman"/>
          <w:sz w:val="24"/>
          <w:szCs w:val="24"/>
        </w:rPr>
        <w:t xml:space="preserve"> Собствеността и рискът от случайно повреждане или погиване върху </w:t>
      </w:r>
      <w:r w:rsidRPr="009B0A85">
        <w:rPr>
          <w:rFonts w:ascii="Times New Roman" w:hAnsi="Times New Roman"/>
          <w:sz w:val="24"/>
          <w:szCs w:val="24"/>
          <w:lang w:eastAsia="fr-FR"/>
        </w:rPr>
        <w:t>техниката</w:t>
      </w:r>
      <w:r w:rsidRPr="009B0A85">
        <w:rPr>
          <w:rFonts w:ascii="Times New Roman" w:hAnsi="Times New Roman"/>
          <w:sz w:val="24"/>
          <w:szCs w:val="24"/>
        </w:rPr>
        <w:t xml:space="preserve">, предмет на доставка, преминава от Изпълнителя върху Възложителя от датата на приемането му, вписана в Приемо-предавателния протокол по алинея (5.3), респективно по алинея (5.5). Всички такси и разноски по прехвърляне на собствеността на </w:t>
      </w:r>
      <w:r w:rsidRPr="009B0A85">
        <w:rPr>
          <w:rFonts w:ascii="Times New Roman" w:hAnsi="Times New Roman"/>
          <w:sz w:val="24"/>
          <w:szCs w:val="24"/>
          <w:lang w:eastAsia="fr-FR"/>
        </w:rPr>
        <w:t>техниката</w:t>
      </w:r>
      <w:r w:rsidRPr="009B0A85">
        <w:rPr>
          <w:rFonts w:ascii="Times New Roman" w:hAnsi="Times New Roman"/>
          <w:sz w:val="24"/>
          <w:szCs w:val="24"/>
        </w:rPr>
        <w:t>, са за сметка на Изпълнителя.</w:t>
      </w:r>
    </w:p>
    <w:p w:rsidR="00F813CD" w:rsidRPr="009B0A85" w:rsidRDefault="00B43F6A"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ab/>
      </w:r>
      <w:r w:rsidR="00F813CD" w:rsidRPr="009B0A85">
        <w:rPr>
          <w:rFonts w:ascii="Times New Roman" w:eastAsia="Times New Roman" w:hAnsi="Times New Roman"/>
          <w:b/>
          <w:bCs/>
          <w:sz w:val="24"/>
          <w:szCs w:val="24"/>
        </w:rPr>
        <w:t>IV.ПРАВА И ЗАДЪЛЖЕНИЯ НА ИЗПЪЛНИТЕЛЯ</w:t>
      </w:r>
      <w:r w:rsidR="00A177A6" w:rsidRPr="009B0A85">
        <w:rPr>
          <w:rFonts w:ascii="Times New Roman" w:eastAsia="Times New Roman" w:hAnsi="Times New Roman"/>
          <w:b/>
          <w:bCs/>
          <w:sz w:val="24"/>
          <w:szCs w:val="24"/>
        </w:rPr>
        <w:t>.</w:t>
      </w:r>
    </w:p>
    <w:p w:rsidR="00F813CD" w:rsidRPr="009B0A85" w:rsidRDefault="00F813CD"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 xml:space="preserve">Чл.7. </w:t>
      </w:r>
    </w:p>
    <w:p w:rsidR="00F813CD" w:rsidRPr="009B0A85" w:rsidRDefault="00F813CD"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(7.1)</w:t>
      </w:r>
      <w:r w:rsidRPr="009B0A85">
        <w:rPr>
          <w:rFonts w:ascii="Times New Roman" w:hAnsi="Times New Roman"/>
          <w:sz w:val="24"/>
          <w:szCs w:val="24"/>
        </w:rPr>
        <w:t xml:space="preserve"> Изпълнителят се задължава да достави </w:t>
      </w:r>
      <w:r w:rsidRPr="009B0A85">
        <w:rPr>
          <w:rFonts w:ascii="Times New Roman" w:hAnsi="Times New Roman"/>
          <w:sz w:val="24"/>
          <w:szCs w:val="24"/>
          <w:lang w:eastAsia="fr-FR"/>
        </w:rPr>
        <w:t>техниката</w:t>
      </w:r>
      <w:r w:rsidRPr="009B0A85">
        <w:rPr>
          <w:rFonts w:ascii="Times New Roman" w:hAnsi="Times New Roman"/>
          <w:sz w:val="24"/>
          <w:szCs w:val="24"/>
        </w:rPr>
        <w:t>, предмет на настоящия Договор, отговаряща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w:t>
      </w:r>
      <w:r w:rsidR="00527480" w:rsidRPr="009B0A85">
        <w:rPr>
          <w:rFonts w:ascii="Times New Roman" w:hAnsi="Times New Roman"/>
          <w:sz w:val="24"/>
          <w:szCs w:val="24"/>
        </w:rPr>
        <w:t>ността върху тях на Възложителя и да обучи персонал на Възложителя (минимум двама) за експлоатация на доставената техника.</w:t>
      </w:r>
    </w:p>
    <w:p w:rsidR="00F813CD" w:rsidRPr="009B0A85" w:rsidRDefault="00F813CD"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(7.2)</w:t>
      </w:r>
      <w:r w:rsidRPr="009B0A85">
        <w:rPr>
          <w:rFonts w:ascii="Times New Roman" w:hAnsi="Times New Roman"/>
          <w:sz w:val="24"/>
          <w:szCs w:val="24"/>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F813CD" w:rsidRPr="009B0A85" w:rsidRDefault="00F813CD"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(7.3)</w:t>
      </w:r>
      <w:r w:rsidRPr="009B0A85">
        <w:rPr>
          <w:rFonts w:ascii="Times New Roman" w:hAnsi="Times New Roman"/>
          <w:sz w:val="24"/>
          <w:szCs w:val="24"/>
        </w:rPr>
        <w:t xml:space="preserve"> Изпълнителят се задължава да отстранява за своя сметка и в договорените срокове всички </w:t>
      </w:r>
      <w:r w:rsidR="00A145FA" w:rsidRPr="009B0A85">
        <w:rPr>
          <w:rFonts w:ascii="Times New Roman" w:hAnsi="Times New Roman"/>
          <w:sz w:val="24"/>
          <w:szCs w:val="24"/>
        </w:rPr>
        <w:t xml:space="preserve"> гаранционни дефекти</w:t>
      </w:r>
      <w:r w:rsidR="00C854A5">
        <w:rPr>
          <w:rFonts w:ascii="Times New Roman" w:hAnsi="Times New Roman"/>
          <w:sz w:val="24"/>
          <w:szCs w:val="24"/>
        </w:rPr>
        <w:t xml:space="preserve"> </w:t>
      </w:r>
      <w:r w:rsidRPr="009B0A85">
        <w:rPr>
          <w:rFonts w:ascii="Times New Roman" w:hAnsi="Times New Roman"/>
          <w:sz w:val="24"/>
          <w:szCs w:val="24"/>
        </w:rPr>
        <w:t>на доставен</w:t>
      </w:r>
      <w:r w:rsidR="000475E7" w:rsidRPr="009B0A85">
        <w:rPr>
          <w:rFonts w:ascii="Times New Roman" w:hAnsi="Times New Roman"/>
          <w:sz w:val="24"/>
          <w:szCs w:val="24"/>
        </w:rPr>
        <w:t>а</w:t>
      </w:r>
      <w:r w:rsidRPr="009B0A85">
        <w:rPr>
          <w:rFonts w:ascii="Times New Roman" w:hAnsi="Times New Roman"/>
          <w:sz w:val="24"/>
          <w:szCs w:val="24"/>
        </w:rPr>
        <w:t>т</w:t>
      </w:r>
      <w:r w:rsidR="000475E7" w:rsidRPr="009B0A85">
        <w:rPr>
          <w:rFonts w:ascii="Times New Roman" w:hAnsi="Times New Roman"/>
          <w:sz w:val="24"/>
          <w:szCs w:val="24"/>
        </w:rPr>
        <w:t>а</w:t>
      </w:r>
      <w:r w:rsidR="00C854A5">
        <w:rPr>
          <w:rFonts w:ascii="Times New Roman" w:hAnsi="Times New Roman"/>
          <w:sz w:val="24"/>
          <w:szCs w:val="24"/>
        </w:rPr>
        <w:t xml:space="preserve"> </w:t>
      </w:r>
      <w:r w:rsidRPr="009B0A85">
        <w:rPr>
          <w:rFonts w:ascii="Times New Roman" w:hAnsi="Times New Roman"/>
          <w:sz w:val="24"/>
          <w:szCs w:val="24"/>
          <w:lang w:eastAsia="fr-FR"/>
        </w:rPr>
        <w:t>техника</w:t>
      </w:r>
      <w:r w:rsidRPr="009B0A85">
        <w:rPr>
          <w:rFonts w:ascii="Times New Roman" w:hAnsi="Times New Roman"/>
          <w:sz w:val="24"/>
          <w:szCs w:val="24"/>
        </w:rPr>
        <w:t xml:space="preserve">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материали и консумативи.</w:t>
      </w:r>
    </w:p>
    <w:p w:rsidR="005523B0" w:rsidRPr="009B0A85" w:rsidRDefault="00F813CD"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(7.4)</w:t>
      </w:r>
      <w:r w:rsidRPr="009B0A85">
        <w:rPr>
          <w:rFonts w:ascii="Times New Roman" w:hAnsi="Times New Roman"/>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523B0" w:rsidRPr="009B0A85" w:rsidRDefault="005523B0" w:rsidP="00CD6F92">
      <w:pPr>
        <w:autoSpaceDE w:val="0"/>
        <w:autoSpaceDN w:val="0"/>
        <w:adjustRightInd w:val="0"/>
        <w:spacing w:after="120"/>
        <w:contextualSpacing/>
        <w:jc w:val="both"/>
        <w:rPr>
          <w:rFonts w:ascii="Times New Roman" w:eastAsia="Times New Roman" w:hAnsi="Times New Roman"/>
          <w:sz w:val="24"/>
          <w:szCs w:val="24"/>
          <w:lang w:eastAsia="bg-BG"/>
        </w:rPr>
      </w:pPr>
      <w:r w:rsidRPr="000D04D2">
        <w:rPr>
          <w:rFonts w:ascii="Times New Roman" w:eastAsia="Times New Roman" w:hAnsi="Times New Roman"/>
          <w:b/>
          <w:sz w:val="24"/>
          <w:szCs w:val="24"/>
          <w:lang w:eastAsia="bg-BG"/>
        </w:rPr>
        <w:t>(7.5)</w:t>
      </w:r>
      <w:r w:rsidRPr="009B0A85">
        <w:rPr>
          <w:rFonts w:ascii="Times New Roman" w:eastAsia="Times New Roman" w:hAnsi="Times New Roman"/>
          <w:sz w:val="24"/>
          <w:szCs w:val="24"/>
          <w:lang w:eastAsia="bg-BG"/>
        </w:rPr>
        <w:t xml:space="preserve"> Изпълнителят се задължава да съхранява всички документи по изпълнението на настоящия Договор </w:t>
      </w:r>
      <w:r w:rsidR="00DF482E" w:rsidRPr="009B0A85">
        <w:rPr>
          <w:rFonts w:ascii="Times New Roman" w:eastAsia="Times New Roman" w:hAnsi="Times New Roman"/>
          <w:sz w:val="24"/>
          <w:szCs w:val="24"/>
          <w:lang w:eastAsia="bg-BG"/>
        </w:rPr>
        <w:t>в сроковете по чл.140</w:t>
      </w:r>
      <w:r w:rsidR="00352234" w:rsidRPr="009B0A85">
        <w:rPr>
          <w:rFonts w:ascii="Times New Roman" w:eastAsia="Times New Roman" w:hAnsi="Times New Roman"/>
          <w:sz w:val="24"/>
          <w:szCs w:val="24"/>
          <w:lang w:eastAsia="fr-FR"/>
        </w:rPr>
        <w:t xml:space="preserve"> и чл. 71, параграф 1 от Регламент (ЕС) № 1303/2013, който от сроковете изтича по-късно</w:t>
      </w:r>
      <w:r w:rsidR="00DF482E" w:rsidRPr="009B0A85">
        <w:rPr>
          <w:rFonts w:ascii="Times New Roman" w:eastAsia="Times New Roman" w:hAnsi="Times New Roman"/>
          <w:sz w:val="24"/>
          <w:szCs w:val="24"/>
          <w:lang w:eastAsia="bg-BG"/>
        </w:rPr>
        <w:t>.</w:t>
      </w:r>
    </w:p>
    <w:p w:rsidR="005523B0" w:rsidRPr="009B0A85" w:rsidRDefault="006A7F6E" w:rsidP="00CD6F92">
      <w:pPr>
        <w:autoSpaceDE w:val="0"/>
        <w:autoSpaceDN w:val="0"/>
        <w:adjustRightInd w:val="0"/>
        <w:spacing w:after="120"/>
        <w:contextualSpacing/>
        <w:jc w:val="both"/>
        <w:rPr>
          <w:rFonts w:ascii="Times New Roman" w:eastAsia="Times New Roman" w:hAnsi="Times New Roman"/>
          <w:sz w:val="24"/>
          <w:szCs w:val="24"/>
          <w:lang w:eastAsia="bg-BG"/>
        </w:rPr>
      </w:pPr>
      <w:r w:rsidRPr="000D04D2">
        <w:rPr>
          <w:rFonts w:ascii="Times New Roman" w:eastAsia="Times New Roman" w:hAnsi="Times New Roman"/>
          <w:b/>
          <w:sz w:val="24"/>
          <w:szCs w:val="24"/>
          <w:lang w:eastAsia="bg-BG"/>
        </w:rPr>
        <w:t>(7.6</w:t>
      </w:r>
      <w:r w:rsidR="005523B0" w:rsidRPr="000D04D2">
        <w:rPr>
          <w:rFonts w:ascii="Times New Roman" w:eastAsia="Times New Roman" w:hAnsi="Times New Roman"/>
          <w:b/>
          <w:sz w:val="24"/>
          <w:szCs w:val="24"/>
          <w:lang w:eastAsia="bg-BG"/>
        </w:rPr>
        <w:t>)</w:t>
      </w:r>
      <w:r w:rsidR="005523B0" w:rsidRPr="009B0A85">
        <w:rPr>
          <w:rFonts w:ascii="Times New Roman" w:eastAsia="Times New Roman" w:hAnsi="Times New Roman"/>
          <w:sz w:val="24"/>
          <w:szCs w:val="24"/>
          <w:lang w:eastAsia="bg-BG"/>
        </w:rPr>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w:t>
      </w:r>
      <w:r w:rsidR="00352234" w:rsidRPr="009B0A85">
        <w:rPr>
          <w:rFonts w:ascii="Times New Roman" w:eastAsia="Times New Roman" w:hAnsi="Times New Roman"/>
          <w:sz w:val="24"/>
          <w:szCs w:val="24"/>
          <w:lang w:eastAsia="bg-BG"/>
        </w:rPr>
        <w:t>в сроковете по чл.140</w:t>
      </w:r>
      <w:r w:rsidR="00352234" w:rsidRPr="009B0A85">
        <w:rPr>
          <w:rFonts w:ascii="Times New Roman" w:eastAsia="Times New Roman" w:hAnsi="Times New Roman"/>
          <w:sz w:val="24"/>
          <w:szCs w:val="24"/>
          <w:lang w:eastAsia="fr-FR"/>
        </w:rPr>
        <w:t xml:space="preserve"> и чл. 71, параграф 1 от Регламент (ЕС) № 1303/2013, който от сроковете изтича по-късно</w:t>
      </w:r>
      <w:r w:rsidR="00352234" w:rsidRPr="009B0A85">
        <w:rPr>
          <w:rFonts w:ascii="Times New Roman" w:eastAsia="Times New Roman" w:hAnsi="Times New Roman"/>
          <w:sz w:val="24"/>
          <w:szCs w:val="24"/>
          <w:lang w:eastAsia="bg-BG"/>
        </w:rPr>
        <w:t>.</w:t>
      </w:r>
    </w:p>
    <w:p w:rsidR="00F813CD" w:rsidRPr="009B0A85" w:rsidRDefault="00352234" w:rsidP="00CD6F92">
      <w:pPr>
        <w:spacing w:after="120"/>
        <w:contextualSpacing/>
        <w:jc w:val="both"/>
        <w:rPr>
          <w:rFonts w:ascii="Times New Roman" w:hAnsi="Times New Roman"/>
          <w:sz w:val="24"/>
          <w:szCs w:val="24"/>
        </w:rPr>
      </w:pPr>
      <w:r w:rsidRPr="000D04D2">
        <w:rPr>
          <w:rFonts w:ascii="Times New Roman" w:hAnsi="Times New Roman"/>
          <w:b/>
          <w:sz w:val="24"/>
          <w:szCs w:val="24"/>
        </w:rPr>
        <w:t>(7.7</w:t>
      </w:r>
      <w:r w:rsidR="00F813CD" w:rsidRPr="000D04D2">
        <w:rPr>
          <w:rFonts w:ascii="Times New Roman" w:hAnsi="Times New Roman"/>
          <w:b/>
          <w:sz w:val="24"/>
          <w:szCs w:val="24"/>
        </w:rPr>
        <w:t>)</w:t>
      </w:r>
      <w:r w:rsidR="00F813CD" w:rsidRPr="009B0A85">
        <w:rPr>
          <w:rFonts w:ascii="Times New Roman" w:hAnsi="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1 ден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F813CD" w:rsidRPr="009B0A85">
          <w:rPr>
            <w:rFonts w:ascii="Times New Roman" w:hAnsi="Times New Roman"/>
            <w:sz w:val="24"/>
            <w:szCs w:val="24"/>
          </w:rPr>
          <w:t>чл. 66, ал. 2</w:t>
        </w:r>
      </w:hyperlink>
      <w:r w:rsidR="00F813CD" w:rsidRPr="009B0A85">
        <w:rPr>
          <w:rFonts w:ascii="Times New Roman" w:hAnsi="Times New Roman"/>
          <w:sz w:val="24"/>
          <w:szCs w:val="24"/>
        </w:rPr>
        <w:t xml:space="preserve"> и </w:t>
      </w:r>
      <w:hyperlink r:id="rId9" w:anchor="p28982788" w:tgtFrame="_blank" w:history="1">
        <w:r w:rsidR="00F813CD" w:rsidRPr="009B0A85">
          <w:rPr>
            <w:rFonts w:ascii="Times New Roman" w:hAnsi="Times New Roman"/>
            <w:sz w:val="24"/>
            <w:szCs w:val="24"/>
          </w:rPr>
          <w:t>11 ЗОП</w:t>
        </w:r>
      </w:hyperlink>
      <w:r w:rsidR="00F813CD" w:rsidRPr="009B0A85">
        <w:rPr>
          <w:rFonts w:ascii="Times New Roman" w:hAnsi="Times New Roman"/>
          <w:sz w:val="24"/>
          <w:szCs w:val="24"/>
        </w:rPr>
        <w:t>.</w:t>
      </w:r>
    </w:p>
    <w:p w:rsidR="00F813CD" w:rsidRDefault="00337EBE" w:rsidP="00CD6F92">
      <w:pPr>
        <w:spacing w:after="120"/>
        <w:contextualSpacing/>
        <w:jc w:val="both"/>
        <w:rPr>
          <w:rFonts w:ascii="Times New Roman" w:hAnsi="Times New Roman"/>
          <w:sz w:val="24"/>
          <w:szCs w:val="24"/>
        </w:rPr>
      </w:pPr>
      <w:r w:rsidRPr="000D04D2">
        <w:rPr>
          <w:rFonts w:ascii="Times New Roman" w:hAnsi="Times New Roman"/>
          <w:b/>
          <w:sz w:val="24"/>
          <w:szCs w:val="24"/>
        </w:rPr>
        <w:t>(7.8</w:t>
      </w:r>
      <w:r w:rsidR="00F813CD" w:rsidRPr="000D04D2">
        <w:rPr>
          <w:rFonts w:ascii="Times New Roman" w:hAnsi="Times New Roman"/>
          <w:b/>
          <w:sz w:val="24"/>
          <w:szCs w:val="24"/>
        </w:rPr>
        <w:t>)</w:t>
      </w:r>
      <w:r w:rsidR="00F813CD" w:rsidRPr="009B0A85">
        <w:rPr>
          <w:rFonts w:ascii="Times New Roman" w:hAnsi="Times New Roman"/>
          <w:sz w:val="24"/>
          <w:szCs w:val="24"/>
        </w:rPr>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37EBE" w:rsidRPr="009B0A85" w:rsidRDefault="00337EBE"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ПРАВА И ЗАДЪЛЖЕНИЯ НА ВЪЗЛОЖИТЕЛЯ</w:t>
      </w:r>
      <w:r w:rsidR="00A177A6" w:rsidRPr="009B0A85">
        <w:rPr>
          <w:rFonts w:ascii="Times New Roman" w:eastAsia="Times New Roman" w:hAnsi="Times New Roman"/>
          <w:b/>
          <w:bCs/>
          <w:sz w:val="24"/>
          <w:szCs w:val="24"/>
        </w:rPr>
        <w:t>.</w:t>
      </w:r>
    </w:p>
    <w:p w:rsidR="00337EBE" w:rsidRPr="009B0A85" w:rsidRDefault="00337EBE" w:rsidP="00CD6F92">
      <w:pPr>
        <w:autoSpaceDE w:val="0"/>
        <w:autoSpaceDN w:val="0"/>
        <w:adjustRightInd w:val="0"/>
        <w:spacing w:after="120"/>
        <w:contextualSpacing/>
        <w:jc w:val="both"/>
        <w:rPr>
          <w:rFonts w:ascii="Times New Roman" w:eastAsia="Times New Roman" w:hAnsi="Times New Roman"/>
          <w:b/>
          <w:sz w:val="24"/>
          <w:szCs w:val="24"/>
        </w:rPr>
      </w:pPr>
      <w:r w:rsidRPr="009B0A85">
        <w:rPr>
          <w:rFonts w:ascii="Times New Roman" w:eastAsia="Times New Roman" w:hAnsi="Times New Roman"/>
          <w:b/>
          <w:sz w:val="24"/>
          <w:szCs w:val="24"/>
        </w:rPr>
        <w:t xml:space="preserve">Чл. 8. </w:t>
      </w:r>
    </w:p>
    <w:p w:rsidR="00337EBE" w:rsidRPr="009B0A85" w:rsidRDefault="00337EBE"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(8.1)</w:t>
      </w:r>
      <w:r w:rsidRPr="009B0A85">
        <w:rPr>
          <w:rFonts w:ascii="Times New Roman" w:eastAsia="Times New Roman" w:hAnsi="Times New Roman"/>
          <w:sz w:val="24"/>
          <w:szCs w:val="24"/>
        </w:rPr>
        <w:t xml:space="preserve"> Възложителят се задължава да заплати цената по алинея (2.1) от този Договор, съгласно условията и по начина, посочен в него. </w:t>
      </w:r>
    </w:p>
    <w:p w:rsidR="00337EBE" w:rsidRPr="009B0A85" w:rsidRDefault="00337EBE"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(8.2)</w:t>
      </w:r>
      <w:r w:rsidRPr="009B0A85">
        <w:rPr>
          <w:rFonts w:ascii="Times New Roman" w:eastAsia="Times New Roman" w:hAnsi="Times New Roman"/>
          <w:sz w:val="24"/>
          <w:szCs w:val="24"/>
        </w:rPr>
        <w:t xml:space="preserve"> Възложителят се задължава да приеме доставката на </w:t>
      </w:r>
      <w:r w:rsidRPr="009B0A85">
        <w:rPr>
          <w:rFonts w:ascii="Times New Roman" w:hAnsi="Times New Roman"/>
          <w:sz w:val="24"/>
          <w:szCs w:val="24"/>
          <w:lang w:eastAsia="fr-FR"/>
        </w:rPr>
        <w:t>техниката</w:t>
      </w:r>
      <w:r w:rsidRPr="009B0A85">
        <w:rPr>
          <w:rFonts w:ascii="Times New Roman" w:eastAsia="Times New Roman" w:hAnsi="Times New Roman"/>
          <w:sz w:val="24"/>
          <w:szCs w:val="24"/>
        </w:rPr>
        <w:t>, предмет на договора, по реда на алинея (5.3) ако отговаря на договорените изисквания, в срок до 1 /един/ ден след представянето на машината за оглед.</w:t>
      </w:r>
    </w:p>
    <w:p w:rsidR="000E1B3A" w:rsidRPr="009B0A85" w:rsidRDefault="00337EBE"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(8.3)</w:t>
      </w:r>
      <w:r w:rsidRPr="009B0A85">
        <w:rPr>
          <w:rFonts w:ascii="Times New Roman" w:eastAsia="Times New Roman" w:hAnsi="Times New Roman"/>
          <w:sz w:val="24"/>
          <w:szCs w:val="24"/>
        </w:rPr>
        <w:t xml:space="preserve"> Възложителят има право да иска от Изпълнителя да изпълни доставката на </w:t>
      </w:r>
      <w:r w:rsidRPr="009B0A85">
        <w:rPr>
          <w:rFonts w:ascii="Times New Roman" w:hAnsi="Times New Roman"/>
          <w:sz w:val="24"/>
          <w:szCs w:val="24"/>
          <w:lang w:eastAsia="fr-FR"/>
        </w:rPr>
        <w:t>техниката</w:t>
      </w:r>
      <w:r w:rsidRPr="009B0A85">
        <w:rPr>
          <w:rFonts w:ascii="Times New Roman" w:eastAsia="Times New Roman" w:hAnsi="Times New Roman"/>
          <w:sz w:val="24"/>
          <w:szCs w:val="24"/>
        </w:rPr>
        <w:t xml:space="preserve"> на посочените в алинея (4.4) от договора адреси, в срок и без отклонения от договорените изисквания. </w:t>
      </w:r>
    </w:p>
    <w:p w:rsidR="00337EBE" w:rsidRPr="009B0A85" w:rsidRDefault="00337EBE"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(8.4)</w:t>
      </w:r>
      <w:r w:rsidRPr="009B0A85">
        <w:rPr>
          <w:rFonts w:ascii="Times New Roman" w:eastAsia="Times New Roman" w:hAnsi="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37EBE" w:rsidRPr="009B0A85" w:rsidRDefault="00337EBE"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(8.5)</w:t>
      </w:r>
      <w:r w:rsidRPr="009B0A85">
        <w:rPr>
          <w:rFonts w:ascii="Times New Roman" w:eastAsia="Times New Roman" w:hAnsi="Times New Roman"/>
          <w:sz w:val="24"/>
          <w:szCs w:val="24"/>
        </w:rPr>
        <w:t xml:space="preserve"> Възложителят има пр</w:t>
      </w:r>
      <w:r w:rsidR="000475E7" w:rsidRPr="009B0A85">
        <w:rPr>
          <w:rFonts w:ascii="Times New Roman" w:eastAsia="Times New Roman" w:hAnsi="Times New Roman"/>
          <w:sz w:val="24"/>
          <w:szCs w:val="24"/>
        </w:rPr>
        <w:t>аво на рекламация за доставената</w:t>
      </w:r>
      <w:r w:rsidRPr="009B0A85">
        <w:rPr>
          <w:rFonts w:ascii="Times New Roman" w:eastAsia="Times New Roman" w:hAnsi="Times New Roman"/>
          <w:sz w:val="24"/>
          <w:szCs w:val="24"/>
        </w:rPr>
        <w:t xml:space="preserve"> по Договора </w:t>
      </w:r>
      <w:r w:rsidRPr="009B0A85">
        <w:rPr>
          <w:rFonts w:ascii="Times New Roman" w:hAnsi="Times New Roman"/>
          <w:sz w:val="24"/>
          <w:szCs w:val="24"/>
          <w:lang w:eastAsia="fr-FR"/>
        </w:rPr>
        <w:t>техника</w:t>
      </w:r>
      <w:r w:rsidRPr="009B0A85">
        <w:rPr>
          <w:rFonts w:ascii="Times New Roman" w:eastAsia="Times New Roman" w:hAnsi="Times New Roman"/>
          <w:sz w:val="24"/>
          <w:szCs w:val="24"/>
        </w:rPr>
        <w:t xml:space="preserve">, при условията посочени в настоящия Договор. </w:t>
      </w:r>
    </w:p>
    <w:p w:rsidR="000E1B3A" w:rsidRPr="009B0A85" w:rsidRDefault="00337EBE" w:rsidP="00CD6F92">
      <w:pPr>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(8.6)</w:t>
      </w:r>
      <w:r w:rsidRPr="009B0A85">
        <w:rPr>
          <w:rFonts w:ascii="Times New Roman" w:eastAsia="Times New Roman" w:hAnsi="Times New Roman"/>
          <w:sz w:val="24"/>
          <w:szCs w:val="24"/>
        </w:rPr>
        <w:t xml:space="preserve"> Възложителят има право да изисква от Изпълнителя </w:t>
      </w:r>
      <w:r w:rsidR="00A145FA" w:rsidRPr="009B0A85">
        <w:rPr>
          <w:rFonts w:ascii="Times New Roman" w:eastAsia="Times New Roman" w:hAnsi="Times New Roman"/>
          <w:sz w:val="24"/>
          <w:szCs w:val="24"/>
        </w:rPr>
        <w:t>отстраняване на Несъответствия или при невъзможност за отстрянване - замяната на несъответстваща с Техническата спецификация и/или дефектн</w:t>
      </w:r>
      <w:r w:rsidR="00C854A5">
        <w:rPr>
          <w:rFonts w:ascii="Times New Roman" w:eastAsia="Times New Roman" w:hAnsi="Times New Roman"/>
          <w:sz w:val="24"/>
          <w:szCs w:val="24"/>
        </w:rPr>
        <w:t xml:space="preserve">а </w:t>
      </w:r>
      <w:r w:rsidR="00A145FA" w:rsidRPr="009B0A85">
        <w:rPr>
          <w:rFonts w:ascii="Times New Roman" w:eastAsia="Times New Roman" w:hAnsi="Times New Roman"/>
          <w:sz w:val="24"/>
          <w:szCs w:val="24"/>
        </w:rPr>
        <w:t>техника</w:t>
      </w:r>
      <w:r w:rsidR="00C854A5">
        <w:rPr>
          <w:rFonts w:ascii="Times New Roman" w:eastAsia="Times New Roman" w:hAnsi="Times New Roman"/>
          <w:sz w:val="24"/>
          <w:szCs w:val="24"/>
        </w:rPr>
        <w:t>.</w:t>
      </w:r>
    </w:p>
    <w:p w:rsidR="00337EBE" w:rsidRPr="009B0A85" w:rsidRDefault="00337EBE" w:rsidP="00CD6F92">
      <w:pPr>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(8.7)</w:t>
      </w:r>
      <w:r w:rsidRPr="009B0A85">
        <w:rPr>
          <w:rFonts w:ascii="Times New Roman" w:eastAsia="Times New Roman" w:hAnsi="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337EBE" w:rsidRPr="009B0A85" w:rsidRDefault="00337EBE" w:rsidP="00CD6F92">
      <w:pPr>
        <w:tabs>
          <w:tab w:val="left" w:pos="8094"/>
        </w:tabs>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(8.8)</w:t>
      </w:r>
      <w:r w:rsidRPr="009B0A85">
        <w:rPr>
          <w:rFonts w:ascii="Times New Roman" w:eastAsia="Times New Roman" w:hAnsi="Times New Roman"/>
          <w:sz w:val="24"/>
          <w:szCs w:val="24"/>
        </w:rPr>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337EBE" w:rsidRPr="009B0A85" w:rsidRDefault="00337EBE" w:rsidP="00CD6F92">
      <w:pPr>
        <w:spacing w:after="120"/>
        <w:contextualSpacing/>
        <w:jc w:val="both"/>
        <w:rPr>
          <w:rFonts w:ascii="Times New Roman" w:eastAsia="Times New Roman" w:hAnsi="Times New Roman"/>
          <w:sz w:val="24"/>
          <w:szCs w:val="24"/>
        </w:rPr>
      </w:pPr>
      <w:r w:rsidRPr="000D04D2">
        <w:rPr>
          <w:rFonts w:ascii="Times New Roman" w:eastAsia="Times New Roman" w:hAnsi="Times New Roman"/>
          <w:b/>
          <w:sz w:val="24"/>
          <w:szCs w:val="24"/>
        </w:rPr>
        <w:t>(8.9)</w:t>
      </w:r>
      <w:r w:rsidRPr="009B0A85">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72130" w:rsidRPr="009B0A85" w:rsidRDefault="00972130"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ГАРАНЦИОННА ОТГОВОРНОСТ</w:t>
      </w:r>
      <w:r w:rsidR="00A177A6" w:rsidRPr="009B0A85">
        <w:rPr>
          <w:rFonts w:ascii="Times New Roman" w:eastAsia="Times New Roman" w:hAnsi="Times New Roman"/>
          <w:b/>
          <w:bCs/>
          <w:sz w:val="24"/>
          <w:szCs w:val="24"/>
        </w:rPr>
        <w:t>.</w:t>
      </w:r>
    </w:p>
    <w:p w:rsidR="00972130" w:rsidRPr="009B0A85" w:rsidRDefault="00972130"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 xml:space="preserve">Чл. 9. </w:t>
      </w:r>
    </w:p>
    <w:p w:rsidR="00972130" w:rsidRPr="009B0A85" w:rsidRDefault="00972130" w:rsidP="00CD6F92">
      <w:pPr>
        <w:autoSpaceDE w:val="0"/>
        <w:autoSpaceDN w:val="0"/>
        <w:adjustRightInd w:val="0"/>
        <w:spacing w:after="120"/>
        <w:contextualSpacing/>
        <w:jc w:val="both"/>
        <w:rPr>
          <w:rFonts w:ascii="Times New Roman" w:hAnsi="Times New Roman"/>
          <w:sz w:val="24"/>
          <w:szCs w:val="24"/>
          <w:u w:val="single"/>
        </w:rPr>
      </w:pPr>
      <w:r w:rsidRPr="000D04D2">
        <w:rPr>
          <w:rFonts w:ascii="Times New Roman" w:hAnsi="Times New Roman"/>
          <w:b/>
          <w:sz w:val="24"/>
          <w:szCs w:val="24"/>
        </w:rPr>
        <w:t>(9.1)</w:t>
      </w:r>
      <w:r w:rsidR="000D04D2">
        <w:rPr>
          <w:rFonts w:ascii="Times New Roman" w:hAnsi="Times New Roman"/>
          <w:b/>
          <w:sz w:val="24"/>
          <w:szCs w:val="24"/>
        </w:rPr>
        <w:t xml:space="preserve"> </w:t>
      </w:r>
      <w:r w:rsidRPr="009B0A85">
        <w:rPr>
          <w:rFonts w:ascii="Times New Roman" w:hAnsi="Times New Roman"/>
          <w:sz w:val="24"/>
          <w:szCs w:val="24"/>
        </w:rPr>
        <w:t>Гаранционна отговорност</w:t>
      </w:r>
      <w:r w:rsidR="002B634D" w:rsidRPr="009B0A85">
        <w:rPr>
          <w:rFonts w:ascii="Times New Roman" w:hAnsi="Times New Roman"/>
          <w:sz w:val="24"/>
          <w:szCs w:val="24"/>
        </w:rPr>
        <w:t>:</w:t>
      </w:r>
    </w:p>
    <w:p w:rsidR="000E1B3A" w:rsidRPr="009B0A85" w:rsidRDefault="00972130"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(9.1.1)</w:t>
      </w:r>
      <w:r w:rsidRPr="009B0A85">
        <w:rPr>
          <w:rFonts w:ascii="Times New Roman" w:hAnsi="Times New Roman"/>
          <w:sz w:val="24"/>
          <w:szCs w:val="24"/>
        </w:rPr>
        <w:t xml:space="preserve"> Изпълнителят гарантира </w:t>
      </w:r>
      <w:r w:rsidR="00A145FA" w:rsidRPr="009B0A85">
        <w:rPr>
          <w:rFonts w:ascii="Times New Roman" w:hAnsi="Times New Roman"/>
          <w:sz w:val="24"/>
          <w:szCs w:val="24"/>
        </w:rPr>
        <w:t xml:space="preserve">липсата на дефекти в изработката или материала на доставената </w:t>
      </w:r>
      <w:r w:rsidR="00A145FA" w:rsidRPr="009B0A85">
        <w:rPr>
          <w:rFonts w:ascii="Times New Roman" w:hAnsi="Times New Roman"/>
          <w:sz w:val="24"/>
          <w:szCs w:val="24"/>
          <w:lang w:eastAsia="fr-FR"/>
        </w:rPr>
        <w:t>техника,</w:t>
      </w:r>
      <w:r w:rsidR="00A145FA" w:rsidRPr="009B0A85">
        <w:rPr>
          <w:rFonts w:ascii="Times New Roman" w:hAnsi="Times New Roman"/>
          <w:sz w:val="24"/>
          <w:szCs w:val="24"/>
        </w:rPr>
        <w:t xml:space="preserve"> съгласно гаранцията на производителя.</w:t>
      </w:r>
    </w:p>
    <w:p w:rsidR="00972130" w:rsidRPr="009B0A85" w:rsidRDefault="00972130"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(9.1.2)</w:t>
      </w:r>
      <w:r w:rsidRPr="009B0A85">
        <w:rPr>
          <w:rFonts w:ascii="Times New Roman" w:hAnsi="Times New Roman"/>
          <w:sz w:val="24"/>
          <w:szCs w:val="24"/>
        </w:rPr>
        <w:t xml:space="preserve"> В рамките на гаранционния срок Изпълнителят отстранява със свои сили и средства всички </w:t>
      </w:r>
      <w:r w:rsidR="00A145FA" w:rsidRPr="009B0A85">
        <w:rPr>
          <w:rFonts w:ascii="Times New Roman" w:hAnsi="Times New Roman"/>
          <w:sz w:val="24"/>
          <w:szCs w:val="24"/>
        </w:rPr>
        <w:t xml:space="preserve">гаранционни </w:t>
      </w:r>
      <w:r w:rsidRPr="009B0A85">
        <w:rPr>
          <w:rFonts w:ascii="Times New Roman" w:hAnsi="Times New Roman"/>
          <w:sz w:val="24"/>
          <w:szCs w:val="24"/>
        </w:rPr>
        <w:t xml:space="preserve">повреди и/или Несъответствия, съответно подменя дефектирали части и/или компоненти с нови, съгласно гаранционните условия описани в обществената поръчка и техническото предложение на Изпълнителя. </w:t>
      </w:r>
    </w:p>
    <w:p w:rsidR="00972130" w:rsidRPr="009B0A85" w:rsidRDefault="00972130"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(9.1.3)</w:t>
      </w:r>
      <w:r w:rsidRPr="009B0A85">
        <w:rPr>
          <w:rFonts w:ascii="Times New Roman" w:hAnsi="Times New Roman"/>
          <w:sz w:val="24"/>
          <w:szCs w:val="24"/>
        </w:rPr>
        <w:t xml:space="preserve"> Рекламационното съобщение </w:t>
      </w:r>
      <w:r w:rsidR="00824A1E" w:rsidRPr="009B0A85">
        <w:rPr>
          <w:rFonts w:ascii="Times New Roman" w:hAnsi="Times New Roman"/>
          <w:sz w:val="24"/>
          <w:szCs w:val="24"/>
        </w:rPr>
        <w:t xml:space="preserve">(известие за повреда) </w:t>
      </w:r>
      <w:r w:rsidRPr="009B0A85">
        <w:rPr>
          <w:rFonts w:ascii="Times New Roman" w:hAnsi="Times New Roman"/>
          <w:sz w:val="24"/>
          <w:szCs w:val="24"/>
        </w:rPr>
        <w:t xml:space="preserve">на Възложителя може да бъде изпратено </w:t>
      </w:r>
      <w:r w:rsidR="00A145FA" w:rsidRPr="009B0A85">
        <w:rPr>
          <w:rFonts w:ascii="Times New Roman" w:hAnsi="Times New Roman"/>
          <w:sz w:val="24"/>
          <w:szCs w:val="24"/>
        </w:rPr>
        <w:t>по</w:t>
      </w:r>
      <w:r w:rsidRPr="009B0A85">
        <w:rPr>
          <w:rFonts w:ascii="Times New Roman" w:hAnsi="Times New Roman"/>
          <w:sz w:val="24"/>
          <w:szCs w:val="24"/>
        </w:rPr>
        <w:t xml:space="preserve"> телефон, електронна поща или обикновена поща. Изпълнителят е длъжен да осигури преглед на техниката от свои квалифицирани представители в срок до </w:t>
      </w:r>
      <w:r w:rsidR="009374C4" w:rsidRPr="009B0A85">
        <w:rPr>
          <w:rFonts w:ascii="Times New Roman" w:hAnsi="Times New Roman"/>
          <w:sz w:val="24"/>
          <w:szCs w:val="24"/>
        </w:rPr>
        <w:t xml:space="preserve">3 (три) </w:t>
      </w:r>
      <w:r w:rsidR="00AA30FB" w:rsidRPr="009B0A85">
        <w:rPr>
          <w:rFonts w:ascii="Times New Roman" w:hAnsi="Times New Roman"/>
          <w:sz w:val="24"/>
          <w:szCs w:val="24"/>
        </w:rPr>
        <w:t>работни</w:t>
      </w:r>
      <w:r w:rsidRPr="009B0A85">
        <w:rPr>
          <w:rFonts w:ascii="Times New Roman" w:hAnsi="Times New Roman"/>
          <w:sz w:val="24"/>
          <w:szCs w:val="24"/>
        </w:rPr>
        <w:t xml:space="preserve"> дни, от получаване на рекламационното съобщение на Възложителя. След преглед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й в два еднообразни екземпляра.</w:t>
      </w:r>
    </w:p>
    <w:p w:rsidR="00920ECC" w:rsidRPr="009B0A85" w:rsidRDefault="00920ECC" w:rsidP="00CD6F92">
      <w:pPr>
        <w:spacing w:after="120"/>
        <w:contextualSpacing/>
        <w:jc w:val="both"/>
        <w:rPr>
          <w:rFonts w:ascii="Times New Roman" w:hAnsi="Times New Roman"/>
          <w:sz w:val="24"/>
          <w:szCs w:val="24"/>
        </w:rPr>
      </w:pPr>
      <w:r w:rsidRPr="000D04D2">
        <w:rPr>
          <w:rFonts w:ascii="Times New Roman" w:hAnsi="Times New Roman"/>
          <w:b/>
          <w:sz w:val="24"/>
          <w:szCs w:val="24"/>
        </w:rPr>
        <w:t>(9.1.4)</w:t>
      </w:r>
      <w:r w:rsidRPr="009B0A85">
        <w:rPr>
          <w:rFonts w:ascii="Times New Roman" w:hAnsi="Times New Roman"/>
          <w:sz w:val="24"/>
          <w:szCs w:val="24"/>
        </w:rPr>
        <w:t xml:space="preserve"> Пълното гаранционно поддържане на доставената техника,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техниката, проблеми свързани с тяхното използване, профилактика и контрол на качеството съгласно инструкциите на производителя, ремонт на дефектирали части, механизми и системи от техниката, а когато ремонтът им е невъзможен и/или нецелесъобразен</w:t>
      </w:r>
      <w:r w:rsidR="002B634D" w:rsidRPr="009B0A85">
        <w:rPr>
          <w:rFonts w:ascii="Times New Roman" w:hAnsi="Times New Roman"/>
          <w:sz w:val="24"/>
          <w:szCs w:val="24"/>
        </w:rPr>
        <w:t xml:space="preserve"> </w:t>
      </w:r>
      <w:r w:rsidRPr="009B0A85">
        <w:rPr>
          <w:rFonts w:ascii="Times New Roman" w:hAnsi="Times New Roman"/>
          <w:sz w:val="24"/>
          <w:szCs w:val="24"/>
        </w:rPr>
        <w:t>- доставка на нови оригинални резервни части и смяната им, труд, транспорт, осигуряване на техническа помощ н</w:t>
      </w:r>
      <w:r w:rsidR="00824A1E" w:rsidRPr="009B0A85">
        <w:rPr>
          <w:rFonts w:ascii="Times New Roman" w:hAnsi="Times New Roman"/>
          <w:sz w:val="24"/>
          <w:szCs w:val="24"/>
        </w:rPr>
        <w:t>а място от сервизни специалисти</w:t>
      </w:r>
      <w:r w:rsidR="00581907" w:rsidRPr="009B0A85">
        <w:rPr>
          <w:rFonts w:ascii="Times New Roman" w:hAnsi="Times New Roman"/>
          <w:sz w:val="24"/>
          <w:szCs w:val="24"/>
        </w:rPr>
        <w:t>,</w:t>
      </w:r>
      <w:r w:rsidR="002B634D" w:rsidRPr="009B0A85">
        <w:rPr>
          <w:rFonts w:ascii="Times New Roman" w:hAnsi="Times New Roman"/>
          <w:sz w:val="24"/>
          <w:szCs w:val="24"/>
        </w:rPr>
        <w:t xml:space="preserve"> </w:t>
      </w:r>
      <w:r w:rsidRPr="009B0A85">
        <w:rPr>
          <w:rFonts w:ascii="Times New Roman" w:hAnsi="Times New Roman"/>
          <w:sz w:val="24"/>
          <w:szCs w:val="24"/>
        </w:rPr>
        <w:t xml:space="preserve">до изтичане на пълния срок за гаранционно поддържане и обслужване. Гаранционното поддържане ще бъде </w:t>
      </w:r>
      <w:r w:rsidR="00AA30FB" w:rsidRPr="009B0A85">
        <w:rPr>
          <w:rFonts w:ascii="Times New Roman" w:hAnsi="Times New Roman"/>
          <w:sz w:val="24"/>
          <w:szCs w:val="24"/>
        </w:rPr>
        <w:t xml:space="preserve">изцяло за сметка на </w:t>
      </w:r>
      <w:r w:rsidR="002B634D" w:rsidRPr="009B0A85">
        <w:rPr>
          <w:rFonts w:ascii="Times New Roman" w:hAnsi="Times New Roman"/>
          <w:sz w:val="24"/>
          <w:szCs w:val="24"/>
        </w:rPr>
        <w:t>Изпълнителя</w:t>
      </w:r>
      <w:r w:rsidRPr="009B0A85">
        <w:rPr>
          <w:rFonts w:ascii="Times New Roman" w:hAnsi="Times New Roman"/>
          <w:sz w:val="24"/>
          <w:szCs w:val="24"/>
        </w:rPr>
        <w:t xml:space="preserve">.  </w:t>
      </w:r>
    </w:p>
    <w:p w:rsidR="00920ECC" w:rsidRPr="009B0A85" w:rsidRDefault="00920ECC" w:rsidP="00CD6F92">
      <w:pPr>
        <w:spacing w:after="120"/>
        <w:contextualSpacing/>
        <w:jc w:val="both"/>
        <w:rPr>
          <w:rFonts w:ascii="Times New Roman" w:hAnsi="Times New Roman"/>
          <w:sz w:val="24"/>
          <w:szCs w:val="24"/>
        </w:rPr>
      </w:pPr>
      <w:r w:rsidRPr="000D04D2">
        <w:rPr>
          <w:rFonts w:ascii="Times New Roman" w:hAnsi="Times New Roman"/>
          <w:b/>
          <w:sz w:val="24"/>
          <w:szCs w:val="24"/>
        </w:rPr>
        <w:t>(9.1.5)</w:t>
      </w:r>
      <w:r w:rsidRPr="009B0A85">
        <w:rPr>
          <w:rFonts w:ascii="Times New Roman" w:hAnsi="Times New Roman"/>
          <w:sz w:val="24"/>
          <w:szCs w:val="24"/>
        </w:rPr>
        <w:t xml:space="preserve"> Срокът на пълно гаранционно (сервизно) поддържане се увеличава с времето, през което техниката са били в ремонт. </w:t>
      </w:r>
    </w:p>
    <w:p w:rsidR="00920ECC" w:rsidRPr="009B0A85" w:rsidRDefault="00920ECC" w:rsidP="00CD6F92">
      <w:pPr>
        <w:autoSpaceDE w:val="0"/>
        <w:autoSpaceDN w:val="0"/>
        <w:adjustRightInd w:val="0"/>
        <w:spacing w:after="120"/>
        <w:contextualSpacing/>
        <w:jc w:val="both"/>
        <w:rPr>
          <w:rFonts w:ascii="Times New Roman" w:eastAsia="Times New Roman" w:hAnsi="Times New Roman"/>
          <w:sz w:val="24"/>
          <w:szCs w:val="24"/>
          <w:u w:val="single"/>
          <w:lang w:eastAsia="bg-BG"/>
        </w:rPr>
      </w:pPr>
      <w:r w:rsidRPr="000D04D2">
        <w:rPr>
          <w:rFonts w:ascii="Times New Roman" w:eastAsia="Times New Roman" w:hAnsi="Times New Roman"/>
          <w:b/>
          <w:sz w:val="24"/>
          <w:szCs w:val="24"/>
          <w:lang w:eastAsia="bg-BG"/>
        </w:rPr>
        <w:t>(9.2)</w:t>
      </w:r>
      <w:r w:rsidRPr="009B0A85">
        <w:rPr>
          <w:rFonts w:ascii="Times New Roman" w:eastAsia="Times New Roman" w:hAnsi="Times New Roman"/>
          <w:sz w:val="24"/>
          <w:szCs w:val="24"/>
          <w:u w:val="single"/>
          <w:lang w:eastAsia="bg-BG"/>
        </w:rPr>
        <w:t xml:space="preserve"> Гаранционно (сервизно) обслужване</w:t>
      </w:r>
      <w:r w:rsidR="002B634D" w:rsidRPr="009B0A85">
        <w:rPr>
          <w:rFonts w:ascii="Times New Roman" w:eastAsia="Times New Roman" w:hAnsi="Times New Roman"/>
          <w:sz w:val="24"/>
          <w:szCs w:val="24"/>
          <w:u w:val="single"/>
          <w:lang w:eastAsia="bg-BG"/>
        </w:rPr>
        <w:t>.</w:t>
      </w:r>
    </w:p>
    <w:p w:rsidR="00920ECC" w:rsidRPr="009B0A85" w:rsidRDefault="00920ECC" w:rsidP="00CD6F92">
      <w:pPr>
        <w:autoSpaceDE w:val="0"/>
        <w:autoSpaceDN w:val="0"/>
        <w:adjustRightInd w:val="0"/>
        <w:spacing w:after="120"/>
        <w:contextualSpacing/>
        <w:jc w:val="both"/>
        <w:rPr>
          <w:rFonts w:ascii="Times New Roman" w:eastAsia="Times New Roman" w:hAnsi="Times New Roman"/>
          <w:sz w:val="24"/>
          <w:szCs w:val="24"/>
        </w:rPr>
      </w:pPr>
      <w:r w:rsidRPr="000D04D2">
        <w:rPr>
          <w:rFonts w:ascii="Times New Roman" w:eastAsia="MS Mincho" w:hAnsi="Times New Roman"/>
          <w:b/>
          <w:sz w:val="24"/>
          <w:szCs w:val="24"/>
        </w:rPr>
        <w:t>(9.2.1)</w:t>
      </w:r>
      <w:r w:rsidRPr="009B0A85">
        <w:rPr>
          <w:rFonts w:ascii="Times New Roman" w:eastAsia="MS Mincho" w:hAnsi="Times New Roman"/>
          <w:sz w:val="24"/>
          <w:szCs w:val="24"/>
        </w:rPr>
        <w:t xml:space="preserve"> Възложителят е</w:t>
      </w:r>
      <w:r w:rsidR="003331E1" w:rsidRPr="009B0A85">
        <w:rPr>
          <w:rFonts w:ascii="Times New Roman" w:eastAsia="MS Mincho" w:hAnsi="Times New Roman"/>
          <w:sz w:val="24"/>
          <w:szCs w:val="24"/>
        </w:rPr>
        <w:t xml:space="preserve"> длъжен да осигурява</w:t>
      </w:r>
      <w:r w:rsidR="00217415" w:rsidRPr="009B0A85">
        <w:rPr>
          <w:rFonts w:ascii="Times New Roman" w:eastAsia="MS Mincho" w:hAnsi="Times New Roman"/>
          <w:sz w:val="24"/>
          <w:szCs w:val="24"/>
        </w:rPr>
        <w:t xml:space="preserve">  за своя</w:t>
      </w:r>
      <w:r w:rsidR="00A145FA" w:rsidRPr="009B0A85">
        <w:rPr>
          <w:rFonts w:ascii="Times New Roman" w:eastAsia="MS Mincho" w:hAnsi="Times New Roman"/>
          <w:sz w:val="24"/>
          <w:szCs w:val="24"/>
        </w:rPr>
        <w:t xml:space="preserve"> сметка </w:t>
      </w:r>
      <w:r w:rsidR="003331E1" w:rsidRPr="009B0A85">
        <w:rPr>
          <w:rFonts w:ascii="Times New Roman" w:eastAsia="MS Mincho" w:hAnsi="Times New Roman"/>
          <w:sz w:val="24"/>
          <w:szCs w:val="24"/>
        </w:rPr>
        <w:t>гаранционно</w:t>
      </w:r>
      <w:r w:rsidRPr="009B0A85">
        <w:rPr>
          <w:rFonts w:ascii="Times New Roman" w:eastAsia="MS Mincho" w:hAnsi="Times New Roman"/>
          <w:sz w:val="24"/>
          <w:szCs w:val="24"/>
        </w:rPr>
        <w:t xml:space="preserve"> (сервизн</w:t>
      </w:r>
      <w:r w:rsidR="003331E1" w:rsidRPr="009B0A85">
        <w:rPr>
          <w:rFonts w:ascii="Times New Roman" w:eastAsia="MS Mincho" w:hAnsi="Times New Roman"/>
          <w:sz w:val="24"/>
          <w:szCs w:val="24"/>
        </w:rPr>
        <w:t>о</w:t>
      </w:r>
      <w:r w:rsidRPr="009B0A85">
        <w:rPr>
          <w:rFonts w:ascii="Times New Roman" w:eastAsia="MS Mincho" w:hAnsi="Times New Roman"/>
          <w:sz w:val="24"/>
          <w:szCs w:val="24"/>
        </w:rPr>
        <w:t xml:space="preserve">) </w:t>
      </w:r>
      <w:r w:rsidR="003331E1" w:rsidRPr="009B0A85">
        <w:rPr>
          <w:rFonts w:ascii="Times New Roman" w:eastAsia="MS Mincho" w:hAnsi="Times New Roman"/>
          <w:sz w:val="24"/>
          <w:szCs w:val="24"/>
        </w:rPr>
        <w:t>обслужване</w:t>
      </w:r>
      <w:r w:rsidRPr="009B0A85">
        <w:rPr>
          <w:rFonts w:ascii="Times New Roman" w:eastAsia="MS Mincho" w:hAnsi="Times New Roman"/>
          <w:sz w:val="24"/>
          <w:szCs w:val="24"/>
        </w:rPr>
        <w:t xml:space="preserve"> на </w:t>
      </w:r>
      <w:r w:rsidR="00217415" w:rsidRPr="009B0A85">
        <w:rPr>
          <w:rFonts w:ascii="Times New Roman" w:eastAsia="MS Mincho" w:hAnsi="Times New Roman"/>
          <w:sz w:val="24"/>
          <w:szCs w:val="24"/>
        </w:rPr>
        <w:t>техниката</w:t>
      </w:r>
      <w:r w:rsidR="002B634D" w:rsidRPr="009B0A85">
        <w:rPr>
          <w:rFonts w:ascii="Times New Roman" w:eastAsia="MS Mincho" w:hAnsi="Times New Roman"/>
          <w:sz w:val="24"/>
          <w:szCs w:val="24"/>
        </w:rPr>
        <w:t xml:space="preserve">, </w:t>
      </w:r>
      <w:r w:rsidRPr="009B0A85">
        <w:rPr>
          <w:rFonts w:ascii="Times New Roman" w:eastAsia="MS Mincho" w:hAnsi="Times New Roman"/>
          <w:sz w:val="24"/>
          <w:szCs w:val="24"/>
        </w:rPr>
        <w:t>съгласно сроковете и условията по гаранцията.</w:t>
      </w:r>
    </w:p>
    <w:p w:rsidR="00920ECC" w:rsidRPr="009B0A85" w:rsidRDefault="00920ECC" w:rsidP="00CD6F92">
      <w:pPr>
        <w:autoSpaceDE w:val="0"/>
        <w:autoSpaceDN w:val="0"/>
        <w:adjustRightInd w:val="0"/>
        <w:spacing w:after="120"/>
        <w:contextualSpacing/>
        <w:jc w:val="both"/>
        <w:rPr>
          <w:rFonts w:ascii="Times New Roman" w:eastAsia="Times New Roman" w:hAnsi="Times New Roman"/>
          <w:sz w:val="24"/>
          <w:szCs w:val="24"/>
          <w:lang w:eastAsia="bg-BG"/>
        </w:rPr>
      </w:pPr>
      <w:r w:rsidRPr="000D04D2">
        <w:rPr>
          <w:rFonts w:ascii="Times New Roman" w:eastAsia="Times New Roman" w:hAnsi="Times New Roman"/>
          <w:b/>
          <w:sz w:val="24"/>
          <w:szCs w:val="24"/>
          <w:lang w:eastAsia="bg-BG"/>
        </w:rPr>
        <w:t>(9.3)</w:t>
      </w:r>
      <w:r w:rsidRPr="009B0A85">
        <w:rPr>
          <w:rFonts w:ascii="Times New Roman" w:eastAsia="Times New Roman" w:hAnsi="Times New Roman"/>
          <w:sz w:val="24"/>
          <w:szCs w:val="24"/>
          <w:lang w:eastAsia="bg-BG"/>
        </w:rPr>
        <w:t xml:space="preserve"> По време на гаранционния срок </w:t>
      </w:r>
      <w:r w:rsidRPr="009B0A85">
        <w:rPr>
          <w:rFonts w:ascii="Times New Roman" w:eastAsia="Lucida Sans Unicode" w:hAnsi="Times New Roman"/>
          <w:sz w:val="24"/>
          <w:szCs w:val="24"/>
          <w:lang w:bidi="en-US"/>
        </w:rPr>
        <w:t>Изпълнителят</w:t>
      </w:r>
      <w:r w:rsidRPr="009B0A85">
        <w:rPr>
          <w:rFonts w:ascii="Times New Roman" w:eastAsia="Times New Roman" w:hAnsi="Times New Roman"/>
          <w:sz w:val="24"/>
          <w:szCs w:val="24"/>
          <w:lan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ГАРАНЦИЯ ЗА ИЗПЪЛНЕНИЕ.</w:t>
      </w:r>
    </w:p>
    <w:p w:rsidR="00616CC4" w:rsidRPr="009B0A85" w:rsidRDefault="00616CC4"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Чл. 10. Видове гаранции, размер и форма на гаранциите</w:t>
      </w:r>
      <w:r w:rsidR="002B634D" w:rsidRPr="009B0A85">
        <w:rPr>
          <w:rFonts w:ascii="Times New Roman" w:hAnsi="Times New Roman"/>
          <w:b/>
          <w:sz w:val="24"/>
          <w:szCs w:val="24"/>
        </w:rPr>
        <w:t>.</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(10.1)</w:t>
      </w:r>
      <w:r w:rsidRPr="009B0A85">
        <w:rPr>
          <w:rFonts w:ascii="Times New Roman" w:hAnsi="Times New Roman"/>
          <w:sz w:val="24"/>
          <w:szCs w:val="24"/>
        </w:rPr>
        <w:t xml:space="preserve"> Видове и размер на гаранциите</w:t>
      </w:r>
      <w:r w:rsidR="002B634D" w:rsidRPr="009B0A85">
        <w:rPr>
          <w:rFonts w:ascii="Times New Roman" w:hAnsi="Times New Roman"/>
          <w:sz w:val="24"/>
          <w:szCs w:val="24"/>
        </w:rPr>
        <w:t>.</w:t>
      </w:r>
    </w:p>
    <w:p w:rsidR="000E1B3A" w:rsidRDefault="00616CC4" w:rsidP="00CD6F92">
      <w:pPr>
        <w:spacing w:after="120"/>
        <w:contextualSpacing/>
        <w:jc w:val="both"/>
        <w:rPr>
          <w:rFonts w:ascii="Times New Roman" w:hAnsi="Times New Roman"/>
          <w:sz w:val="24"/>
          <w:szCs w:val="24"/>
        </w:rPr>
      </w:pPr>
      <w:r w:rsidRPr="000D04D2">
        <w:rPr>
          <w:rFonts w:ascii="Times New Roman" w:hAnsi="Times New Roman"/>
          <w:b/>
          <w:sz w:val="24"/>
          <w:szCs w:val="24"/>
        </w:rPr>
        <w:t>(10.1.1)</w:t>
      </w:r>
      <w:r w:rsidRPr="009B0A85">
        <w:rPr>
          <w:rFonts w:ascii="Times New Roman" w:hAnsi="Times New Roman"/>
          <w:sz w:val="24"/>
          <w:szCs w:val="24"/>
        </w:rPr>
        <w:t xml:space="preserve"> Изпълнителят гарантира изпълнението на произтичащите от настоящия Договор свои задължения с гаранция за изпълнение в общ размер на 4 % (четири процента) от стойността на Договора по алинея (2.1) или сумата от </w:t>
      </w:r>
      <w:r w:rsidR="00766FEA" w:rsidRPr="000D04D2">
        <w:rPr>
          <w:rFonts w:ascii="Times New Roman" w:hAnsi="Times New Roman"/>
          <w:b/>
          <w:i/>
          <w:sz w:val="24"/>
          <w:szCs w:val="24"/>
        </w:rPr>
        <w:t>………………лв. (словом:…………</w:t>
      </w:r>
      <w:r w:rsidR="00766FEA" w:rsidRPr="000D04D2">
        <w:rPr>
          <w:rFonts w:ascii="Times New Roman" w:hAnsi="Times New Roman"/>
          <w:b/>
          <w:sz w:val="24"/>
          <w:szCs w:val="24"/>
        </w:rPr>
        <w:t>……..)</w:t>
      </w:r>
      <w:r w:rsidRPr="009B0A85">
        <w:rPr>
          <w:rFonts w:ascii="Times New Roman" w:hAnsi="Times New Roman"/>
          <w:sz w:val="24"/>
          <w:szCs w:val="24"/>
        </w:rPr>
        <w:t>, като:</w:t>
      </w:r>
    </w:p>
    <w:p w:rsidR="004630C3" w:rsidRDefault="004630C3" w:rsidP="00CD6F92">
      <w:pPr>
        <w:spacing w:after="120"/>
        <w:contextualSpacing/>
        <w:jc w:val="both"/>
        <w:rPr>
          <w:rFonts w:ascii="Times New Roman" w:hAnsi="Times New Roman"/>
          <w:sz w:val="24"/>
          <w:szCs w:val="24"/>
        </w:rPr>
      </w:pPr>
    </w:p>
    <w:p w:rsidR="000E1B3A" w:rsidRPr="000D04D2" w:rsidRDefault="00616CC4" w:rsidP="00CD6F92">
      <w:pPr>
        <w:spacing w:after="120"/>
        <w:ind w:firstLine="708"/>
        <w:contextualSpacing/>
        <w:jc w:val="both"/>
        <w:rPr>
          <w:rFonts w:ascii="Times New Roman" w:hAnsi="Times New Roman"/>
          <w:b/>
          <w:i/>
          <w:sz w:val="24"/>
          <w:szCs w:val="24"/>
        </w:rPr>
      </w:pPr>
      <w:r w:rsidRPr="000D04D2">
        <w:rPr>
          <w:rFonts w:ascii="Times New Roman" w:hAnsi="Times New Roman"/>
          <w:b/>
          <w:i/>
          <w:sz w:val="24"/>
          <w:szCs w:val="24"/>
        </w:rPr>
        <w:t xml:space="preserve">2% (два процента) от стойността на Договора по алинея (2.1) или сумата от ……………………… лева представлява гаранцията за обезпечение на доставката и </w:t>
      </w:r>
    </w:p>
    <w:p w:rsidR="00616CC4" w:rsidRDefault="00616CC4" w:rsidP="00CD6F92">
      <w:pPr>
        <w:spacing w:after="120"/>
        <w:ind w:firstLine="708"/>
        <w:contextualSpacing/>
        <w:jc w:val="both"/>
        <w:rPr>
          <w:rFonts w:ascii="Times New Roman" w:hAnsi="Times New Roman"/>
          <w:b/>
          <w:i/>
          <w:sz w:val="24"/>
          <w:szCs w:val="24"/>
        </w:rPr>
      </w:pPr>
      <w:r w:rsidRPr="000D04D2">
        <w:rPr>
          <w:rFonts w:ascii="Times New Roman" w:hAnsi="Times New Roman"/>
          <w:b/>
          <w:i/>
          <w:sz w:val="24"/>
          <w:szCs w:val="24"/>
        </w:rPr>
        <w:t xml:space="preserve">2% (два процента) от стойността на Договора по алинея (2.1) или сумата от ……………………… лева представлява гаранцията за обезпечаване на целия период за гаранционно поддържане.  </w:t>
      </w:r>
    </w:p>
    <w:p w:rsidR="004630C3" w:rsidRPr="000D04D2" w:rsidRDefault="004630C3" w:rsidP="00CD6F92">
      <w:pPr>
        <w:spacing w:after="120"/>
        <w:ind w:firstLine="708"/>
        <w:contextualSpacing/>
        <w:jc w:val="both"/>
        <w:rPr>
          <w:rFonts w:ascii="Times New Roman" w:hAnsi="Times New Roman"/>
          <w:b/>
          <w:i/>
          <w:sz w:val="24"/>
          <w:szCs w:val="24"/>
        </w:rPr>
      </w:pP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(10.1.2)</w:t>
      </w:r>
      <w:r w:rsidRPr="009B0A85">
        <w:rPr>
          <w:rFonts w:ascii="Times New Roman" w:hAnsi="Times New Roman"/>
          <w:sz w:val="24"/>
          <w:szCs w:val="24"/>
        </w:rPr>
        <w:t xml:space="preserve"> Изпълнителят представя документи за внесена гаранция за изпълнение на Договора към датата на сключването му.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(10.1.3)</w:t>
      </w:r>
      <w:r w:rsidRPr="009B0A85">
        <w:rPr>
          <w:rFonts w:ascii="Times New Roman" w:hAnsi="Times New Roman"/>
          <w:sz w:val="24"/>
          <w:szCs w:val="24"/>
        </w:rPr>
        <w:t xml:space="preserve"> Гаранцията за изпълнение е със срок на валидност най-малко 30 /тридесет/ дни</w:t>
      </w:r>
      <w:r w:rsidR="000F5525" w:rsidRPr="009B0A85">
        <w:rPr>
          <w:rFonts w:ascii="Times New Roman" w:hAnsi="Times New Roman"/>
          <w:sz w:val="24"/>
          <w:szCs w:val="24"/>
        </w:rPr>
        <w:t>,</w:t>
      </w:r>
      <w:r w:rsidRPr="009B0A85">
        <w:rPr>
          <w:rFonts w:ascii="Times New Roman" w:hAnsi="Times New Roman"/>
          <w:sz w:val="24"/>
          <w:szCs w:val="24"/>
        </w:rPr>
        <w:t xml:space="preserve"> след прекратяване действието на настоящия договор.</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(10.2)</w:t>
      </w:r>
      <w:r w:rsidRPr="009B0A85">
        <w:rPr>
          <w:rFonts w:ascii="Times New Roman" w:hAnsi="Times New Roman"/>
          <w:sz w:val="24"/>
          <w:szCs w:val="24"/>
        </w:rPr>
        <w:t xml:space="preserve"> Форма на гаранциите</w:t>
      </w:r>
      <w:r w:rsidR="002B634D" w:rsidRPr="009B0A85">
        <w:rPr>
          <w:rFonts w:ascii="Times New Roman" w:hAnsi="Times New Roman"/>
          <w:sz w:val="24"/>
          <w:szCs w:val="24"/>
        </w:rPr>
        <w:t>.</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(10.2.1)</w:t>
      </w:r>
      <w:r w:rsidRPr="009B0A85">
        <w:rPr>
          <w:rFonts w:ascii="Times New Roman" w:hAnsi="Times New Roman"/>
          <w:sz w:val="24"/>
          <w:szCs w:val="24"/>
        </w:rPr>
        <w:t xml:space="preserve">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p>
    <w:p w:rsidR="00616CC4" w:rsidRPr="009B0A85" w:rsidRDefault="00616CC4"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Чл. 11. Изисквания по отношение на гаранциите</w:t>
      </w:r>
      <w:r w:rsidR="002B634D" w:rsidRPr="009B0A85">
        <w:rPr>
          <w:rFonts w:ascii="Times New Roman" w:hAnsi="Times New Roman"/>
          <w:b/>
          <w:sz w:val="24"/>
          <w:szCs w:val="24"/>
        </w:rPr>
        <w:t>.</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(11.1)</w:t>
      </w:r>
      <w:r w:rsidRPr="009B0A85">
        <w:rPr>
          <w:rFonts w:ascii="Times New Roman" w:hAnsi="Times New Roman"/>
          <w:sz w:val="24"/>
          <w:szCs w:val="24"/>
        </w:rPr>
        <w:t xml:space="preserve"> Когато гаранцията се представя във вид на </w:t>
      </w:r>
      <w:r w:rsidRPr="009B0A85">
        <w:rPr>
          <w:rFonts w:ascii="Times New Roman" w:hAnsi="Times New Roman"/>
          <w:b/>
          <w:sz w:val="24"/>
          <w:szCs w:val="24"/>
        </w:rPr>
        <w:t>парична сума</w:t>
      </w:r>
      <w:r w:rsidRPr="009B0A85">
        <w:rPr>
          <w:rFonts w:ascii="Times New Roman" w:hAnsi="Times New Roman"/>
          <w:sz w:val="24"/>
          <w:szCs w:val="24"/>
        </w:rPr>
        <w:t xml:space="preserve">, тя се внася по следната банкова сметка на Възложителя: </w:t>
      </w:r>
    </w:p>
    <w:p w:rsidR="00766FEA" w:rsidRDefault="00766FEA" w:rsidP="00CD6F92">
      <w:pPr>
        <w:autoSpaceDE w:val="0"/>
        <w:autoSpaceDN w:val="0"/>
        <w:adjustRightInd w:val="0"/>
        <w:spacing w:after="120"/>
        <w:ind w:firstLine="567"/>
        <w:contextualSpacing/>
        <w:jc w:val="both"/>
        <w:rPr>
          <w:rFonts w:ascii="Times New Roman" w:hAnsi="Times New Roman"/>
          <w:b/>
          <w:i/>
          <w:sz w:val="24"/>
          <w:szCs w:val="24"/>
        </w:rPr>
      </w:pPr>
    </w:p>
    <w:p w:rsidR="00616CC4" w:rsidRPr="000D04D2" w:rsidRDefault="00616CC4" w:rsidP="00CD6F92">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Банка: </w:t>
      </w:r>
      <w:r w:rsidR="00440597">
        <w:rPr>
          <w:rFonts w:ascii="Times New Roman" w:hAnsi="Times New Roman"/>
          <w:b/>
          <w:i/>
          <w:sz w:val="24"/>
          <w:szCs w:val="24"/>
        </w:rPr>
        <w:tab/>
      </w:r>
      <w:r w:rsidR="00440597">
        <w:rPr>
          <w:rFonts w:ascii="Times New Roman" w:hAnsi="Times New Roman"/>
          <w:b/>
          <w:i/>
          <w:sz w:val="24"/>
          <w:szCs w:val="24"/>
        </w:rPr>
        <w:tab/>
      </w:r>
      <w:r w:rsidR="00440597">
        <w:rPr>
          <w:rFonts w:ascii="Times New Roman" w:hAnsi="Times New Roman"/>
          <w:b/>
          <w:i/>
          <w:sz w:val="24"/>
          <w:szCs w:val="24"/>
        </w:rPr>
        <w:tab/>
      </w:r>
      <w:r w:rsidR="00440597">
        <w:rPr>
          <w:rFonts w:ascii="Times New Roman" w:hAnsi="Times New Roman"/>
          <w:b/>
          <w:i/>
          <w:sz w:val="24"/>
          <w:szCs w:val="24"/>
        </w:rPr>
        <w:tab/>
      </w:r>
      <w:r w:rsidR="00F624B8" w:rsidRPr="000D04D2">
        <w:rPr>
          <w:rFonts w:ascii="Times New Roman" w:hAnsi="Times New Roman"/>
          <w:b/>
          <w:i/>
          <w:sz w:val="24"/>
          <w:szCs w:val="24"/>
        </w:rPr>
        <w:t>…………………………………………………..</w:t>
      </w:r>
    </w:p>
    <w:p w:rsidR="00616CC4" w:rsidRPr="000D04D2" w:rsidRDefault="00616CC4" w:rsidP="00CD6F92">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Банкова сметка (IBAN): </w:t>
      </w:r>
      <w:r w:rsidR="00440597">
        <w:rPr>
          <w:rFonts w:ascii="Times New Roman" w:hAnsi="Times New Roman"/>
          <w:b/>
          <w:i/>
          <w:sz w:val="24"/>
          <w:szCs w:val="24"/>
        </w:rPr>
        <w:tab/>
      </w:r>
      <w:r w:rsidR="00F624B8" w:rsidRPr="000D04D2">
        <w:rPr>
          <w:rFonts w:ascii="Times New Roman" w:hAnsi="Times New Roman"/>
          <w:b/>
          <w:i/>
          <w:sz w:val="24"/>
          <w:szCs w:val="24"/>
        </w:rPr>
        <w:t>…………</w:t>
      </w:r>
      <w:r w:rsidR="00440597">
        <w:rPr>
          <w:rFonts w:ascii="Times New Roman" w:hAnsi="Times New Roman"/>
          <w:b/>
          <w:i/>
          <w:sz w:val="24"/>
          <w:szCs w:val="24"/>
        </w:rPr>
        <w:t>………………………....</w:t>
      </w:r>
      <w:r w:rsidR="00F624B8" w:rsidRPr="000D04D2">
        <w:rPr>
          <w:rFonts w:ascii="Times New Roman" w:hAnsi="Times New Roman"/>
          <w:b/>
          <w:i/>
          <w:sz w:val="24"/>
          <w:szCs w:val="24"/>
        </w:rPr>
        <w:t>……………..</w:t>
      </w:r>
    </w:p>
    <w:p w:rsidR="00616CC4" w:rsidRDefault="00616CC4" w:rsidP="00CD6F92">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BIC (BIC): </w:t>
      </w:r>
      <w:r w:rsidR="00440597">
        <w:rPr>
          <w:rFonts w:ascii="Times New Roman" w:hAnsi="Times New Roman"/>
          <w:b/>
          <w:i/>
          <w:sz w:val="24"/>
          <w:szCs w:val="24"/>
        </w:rPr>
        <w:tab/>
      </w:r>
      <w:r w:rsidR="00440597">
        <w:rPr>
          <w:rFonts w:ascii="Times New Roman" w:hAnsi="Times New Roman"/>
          <w:b/>
          <w:i/>
          <w:sz w:val="24"/>
          <w:szCs w:val="24"/>
        </w:rPr>
        <w:tab/>
      </w:r>
      <w:r w:rsidR="00440597">
        <w:rPr>
          <w:rFonts w:ascii="Times New Roman" w:hAnsi="Times New Roman"/>
          <w:b/>
          <w:i/>
          <w:sz w:val="24"/>
          <w:szCs w:val="24"/>
        </w:rPr>
        <w:tab/>
      </w:r>
      <w:r w:rsidR="00F624B8" w:rsidRPr="000D04D2">
        <w:rPr>
          <w:rFonts w:ascii="Times New Roman" w:hAnsi="Times New Roman"/>
          <w:b/>
          <w:i/>
          <w:sz w:val="24"/>
          <w:szCs w:val="24"/>
        </w:rPr>
        <w:t>…………………</w:t>
      </w:r>
      <w:r w:rsidR="00440597">
        <w:rPr>
          <w:rFonts w:ascii="Times New Roman" w:hAnsi="Times New Roman"/>
          <w:b/>
          <w:i/>
          <w:sz w:val="24"/>
          <w:szCs w:val="24"/>
        </w:rPr>
        <w:t>………..</w:t>
      </w:r>
      <w:r w:rsidR="00F624B8" w:rsidRPr="000D04D2">
        <w:rPr>
          <w:rFonts w:ascii="Times New Roman" w:hAnsi="Times New Roman"/>
          <w:b/>
          <w:i/>
          <w:sz w:val="24"/>
          <w:szCs w:val="24"/>
        </w:rPr>
        <w:t>………………………</w:t>
      </w:r>
    </w:p>
    <w:p w:rsidR="00766FEA" w:rsidRDefault="00766FEA" w:rsidP="00CD6F92">
      <w:pPr>
        <w:autoSpaceDE w:val="0"/>
        <w:autoSpaceDN w:val="0"/>
        <w:adjustRightInd w:val="0"/>
        <w:spacing w:after="120"/>
        <w:ind w:firstLine="567"/>
        <w:contextualSpacing/>
        <w:jc w:val="both"/>
        <w:rPr>
          <w:rFonts w:ascii="Times New Roman" w:hAnsi="Times New Roman"/>
          <w:b/>
          <w:i/>
          <w:sz w:val="24"/>
          <w:szCs w:val="24"/>
        </w:rPr>
      </w:pP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(11.2)</w:t>
      </w:r>
      <w:r w:rsidRPr="009B0A85">
        <w:rPr>
          <w:rFonts w:ascii="Times New Roman" w:hAnsi="Times New Roman"/>
          <w:sz w:val="24"/>
          <w:szCs w:val="24"/>
        </w:rPr>
        <w:t xml:space="preserve"> Когато Изпълнителят представя </w:t>
      </w:r>
      <w:r w:rsidRPr="009B0A85">
        <w:rPr>
          <w:rFonts w:ascii="Times New Roman" w:hAnsi="Times New Roman"/>
          <w:b/>
          <w:sz w:val="24"/>
          <w:szCs w:val="24"/>
        </w:rPr>
        <w:t>банкова гаранция</w:t>
      </w:r>
      <w:r w:rsidRPr="009B0A85">
        <w:rPr>
          <w:rFonts w:ascii="Times New Roman" w:hAnsi="Times New Roman"/>
          <w:sz w:val="24"/>
          <w:szCs w:val="24"/>
        </w:rPr>
        <w:t xml:space="preserve"> се представя оригиналът й, като тя е безусловна, неотменяема и непрехвърляема като покрива 100 % (</w:t>
      </w:r>
      <w:r w:rsidRPr="009B0A85">
        <w:rPr>
          <w:rFonts w:ascii="Times New Roman" w:hAnsi="Times New Roman"/>
          <w:i/>
          <w:sz w:val="24"/>
          <w:szCs w:val="24"/>
        </w:rPr>
        <w:t>сто процента</w:t>
      </w:r>
      <w:r w:rsidRPr="009B0A85">
        <w:rPr>
          <w:rFonts w:ascii="Times New Roman" w:hAnsi="Times New Roman"/>
          <w:sz w:val="24"/>
          <w:szCs w:val="24"/>
        </w:rPr>
        <w:t>) от стойността на гаранцията за изпълнението му със срок на валидност най – малко 30 /тридесет/ дни след прекратяване действието на настоящия договор.</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(11.2.1)</w:t>
      </w:r>
      <w:r w:rsidRPr="009B0A85">
        <w:rPr>
          <w:rFonts w:ascii="Times New Roman" w:hAnsi="Times New Roman"/>
          <w:sz w:val="24"/>
          <w:szCs w:val="24"/>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(11.2.2)</w:t>
      </w:r>
      <w:r w:rsidRPr="009B0A85">
        <w:rPr>
          <w:rFonts w:ascii="Times New Roman" w:hAnsi="Times New Roman"/>
          <w:sz w:val="24"/>
          <w:szCs w:val="24"/>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616CC4" w:rsidRPr="009B0A85" w:rsidRDefault="000D04D2" w:rsidP="00CD6F92">
      <w:pPr>
        <w:autoSpaceDE w:val="0"/>
        <w:autoSpaceDN w:val="0"/>
        <w:adjustRightInd w:val="0"/>
        <w:spacing w:after="120"/>
        <w:contextualSpacing/>
        <w:jc w:val="both"/>
        <w:rPr>
          <w:rFonts w:ascii="Times New Roman" w:hAnsi="Times New Roman"/>
          <w:sz w:val="24"/>
          <w:szCs w:val="24"/>
        </w:rPr>
      </w:pPr>
      <w:r>
        <w:rPr>
          <w:rFonts w:ascii="Times New Roman" w:hAnsi="Times New Roman"/>
          <w:b/>
          <w:sz w:val="24"/>
          <w:szCs w:val="24"/>
        </w:rPr>
        <w:t>(11.3)</w:t>
      </w:r>
      <w:r w:rsidR="00616CC4" w:rsidRPr="000D04D2">
        <w:rPr>
          <w:rFonts w:ascii="Times New Roman" w:hAnsi="Times New Roman"/>
          <w:b/>
          <w:sz w:val="24"/>
          <w:szCs w:val="24"/>
        </w:rPr>
        <w:t xml:space="preserve"> </w:t>
      </w:r>
      <w:r w:rsidR="00616CC4" w:rsidRPr="009B0A85">
        <w:rPr>
          <w:rFonts w:ascii="Times New Roman" w:hAnsi="Times New Roman"/>
          <w:b/>
          <w:sz w:val="24"/>
          <w:szCs w:val="24"/>
        </w:rPr>
        <w:t>Застраховката</w:t>
      </w:r>
      <w:r w:rsidR="00616CC4" w:rsidRPr="009B0A85">
        <w:rPr>
          <w:rFonts w:ascii="Times New Roman" w:hAnsi="Times New Roman"/>
          <w:sz w:val="24"/>
          <w:szCs w:val="24"/>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w:t>
      </w:r>
      <w:r w:rsidR="00F624B8" w:rsidRPr="009B0A85">
        <w:rPr>
          <w:rFonts w:ascii="Times New Roman" w:hAnsi="Times New Roman"/>
          <w:sz w:val="24"/>
          <w:szCs w:val="24"/>
        </w:rPr>
        <w:t xml:space="preserve">, са за сметка на Изпълнителя. </w:t>
      </w:r>
    </w:p>
    <w:p w:rsidR="00D42B5F" w:rsidRPr="009B0A85" w:rsidRDefault="00D42B5F" w:rsidP="00CD6F92">
      <w:pPr>
        <w:autoSpaceDE w:val="0"/>
        <w:autoSpaceDN w:val="0"/>
        <w:adjustRightInd w:val="0"/>
        <w:spacing w:after="120"/>
        <w:contextualSpacing/>
        <w:jc w:val="both"/>
        <w:rPr>
          <w:rFonts w:ascii="Times New Roman" w:hAnsi="Times New Roman"/>
          <w:sz w:val="24"/>
          <w:szCs w:val="24"/>
        </w:rPr>
      </w:pPr>
    </w:p>
    <w:p w:rsidR="00616CC4" w:rsidRPr="009B0A85" w:rsidRDefault="00616CC4"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Чл. 12. Задържане и освобождаване на гаранцията</w:t>
      </w:r>
      <w:r w:rsidR="002B634D" w:rsidRPr="009B0A85">
        <w:rPr>
          <w:rFonts w:ascii="Times New Roman" w:hAnsi="Times New Roman"/>
          <w:b/>
          <w:sz w:val="24"/>
          <w:szCs w:val="24"/>
        </w:rPr>
        <w:t>.</w:t>
      </w:r>
    </w:p>
    <w:p w:rsidR="00616CC4" w:rsidRPr="009B0A85" w:rsidRDefault="000D04D2"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(12.1)</w:t>
      </w:r>
      <w:r w:rsidR="00616CC4" w:rsidRPr="009B0A85">
        <w:rPr>
          <w:rFonts w:ascii="Times New Roman" w:hAnsi="Times New Roman"/>
          <w:sz w:val="24"/>
          <w:szCs w:val="24"/>
        </w:rPr>
        <w:t xml:space="preserve"> Възложителят освобождава гаранцията за изпълнение на Договора на етапи и при условия, както следва:</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9B0A85">
        <w:rPr>
          <w:rFonts w:ascii="Times New Roman" w:hAnsi="Times New Roman"/>
          <w:sz w:val="24"/>
          <w:szCs w:val="24"/>
        </w:rPr>
        <w:t>(</w:t>
      </w:r>
      <w:r w:rsidRPr="000D04D2">
        <w:rPr>
          <w:rFonts w:ascii="Times New Roman" w:hAnsi="Times New Roman"/>
          <w:b/>
          <w:sz w:val="24"/>
          <w:szCs w:val="24"/>
        </w:rPr>
        <w:t>12.1.1)</w:t>
      </w:r>
      <w:r w:rsidRPr="009B0A85">
        <w:rPr>
          <w:rFonts w:ascii="Times New Roman" w:hAnsi="Times New Roman"/>
          <w:sz w:val="24"/>
          <w:szCs w:val="24"/>
        </w:rPr>
        <w:t xml:space="preserve"> частично освобождаване в размер на 2 % (</w:t>
      </w:r>
      <w:r w:rsidRPr="009B0A85">
        <w:rPr>
          <w:rFonts w:ascii="Times New Roman" w:hAnsi="Times New Roman"/>
          <w:i/>
          <w:sz w:val="24"/>
          <w:szCs w:val="24"/>
        </w:rPr>
        <w:t>два</w:t>
      </w:r>
      <w:r w:rsidR="000F5525" w:rsidRPr="009B0A85">
        <w:rPr>
          <w:rFonts w:ascii="Times New Roman" w:hAnsi="Times New Roman"/>
          <w:i/>
          <w:sz w:val="24"/>
          <w:szCs w:val="24"/>
        </w:rPr>
        <w:t xml:space="preserve"> </w:t>
      </w:r>
      <w:r w:rsidRPr="009B0A85">
        <w:rPr>
          <w:rFonts w:ascii="Times New Roman" w:hAnsi="Times New Roman"/>
          <w:i/>
          <w:sz w:val="24"/>
          <w:szCs w:val="24"/>
        </w:rPr>
        <w:t>процента</w:t>
      </w:r>
      <w:r w:rsidRPr="009B0A85">
        <w:rPr>
          <w:rFonts w:ascii="Times New Roman" w:hAnsi="Times New Roman"/>
          <w:sz w:val="24"/>
          <w:szCs w:val="24"/>
        </w:rPr>
        <w:t xml:space="preserve">) от стойността на Договора в размер на </w:t>
      </w:r>
      <w:r w:rsidRPr="000D04D2">
        <w:rPr>
          <w:rFonts w:ascii="Times New Roman" w:hAnsi="Times New Roman"/>
          <w:b/>
          <w:i/>
          <w:sz w:val="24"/>
          <w:szCs w:val="24"/>
        </w:rPr>
        <w:t>………………</w:t>
      </w:r>
      <w:r w:rsidR="000D04D2" w:rsidRPr="000D04D2">
        <w:rPr>
          <w:rFonts w:ascii="Times New Roman" w:hAnsi="Times New Roman"/>
          <w:b/>
          <w:i/>
          <w:sz w:val="24"/>
          <w:szCs w:val="24"/>
        </w:rPr>
        <w:t>лв.</w:t>
      </w:r>
      <w:r w:rsidRPr="000D04D2">
        <w:rPr>
          <w:rFonts w:ascii="Times New Roman" w:hAnsi="Times New Roman"/>
          <w:b/>
          <w:i/>
          <w:sz w:val="24"/>
          <w:szCs w:val="24"/>
        </w:rPr>
        <w:t xml:space="preserve"> (</w:t>
      </w:r>
      <w:r w:rsidR="000D04D2" w:rsidRPr="000D04D2">
        <w:rPr>
          <w:rFonts w:ascii="Times New Roman" w:hAnsi="Times New Roman"/>
          <w:b/>
          <w:i/>
          <w:sz w:val="24"/>
          <w:szCs w:val="24"/>
        </w:rPr>
        <w:t>словом:</w:t>
      </w:r>
      <w:r w:rsidRPr="000D04D2">
        <w:rPr>
          <w:rFonts w:ascii="Times New Roman" w:hAnsi="Times New Roman"/>
          <w:b/>
          <w:i/>
          <w:sz w:val="24"/>
          <w:szCs w:val="24"/>
        </w:rPr>
        <w:t>…………</w:t>
      </w:r>
      <w:r w:rsidRPr="000D04D2">
        <w:rPr>
          <w:rFonts w:ascii="Times New Roman" w:hAnsi="Times New Roman"/>
          <w:b/>
          <w:sz w:val="24"/>
          <w:szCs w:val="24"/>
        </w:rPr>
        <w:t>……..)</w:t>
      </w:r>
      <w:r w:rsidRPr="009B0A85">
        <w:rPr>
          <w:rFonts w:ascii="Times New Roman" w:hAnsi="Times New Roman"/>
          <w:sz w:val="24"/>
          <w:szCs w:val="24"/>
        </w:rPr>
        <w:t>, в срок от 30 (</w:t>
      </w:r>
      <w:r w:rsidRPr="009B0A85">
        <w:rPr>
          <w:rFonts w:ascii="Times New Roman" w:hAnsi="Times New Roman"/>
          <w:i/>
          <w:sz w:val="24"/>
          <w:szCs w:val="24"/>
        </w:rPr>
        <w:t>тридесет</w:t>
      </w:r>
      <w:r w:rsidRPr="009B0A85">
        <w:rPr>
          <w:rFonts w:ascii="Times New Roman" w:hAnsi="Times New Roman"/>
          <w:sz w:val="24"/>
          <w:szCs w:val="24"/>
        </w:rPr>
        <w:t>) дни, след приемане на доставката на техниката 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им.</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(12.1.2)</w:t>
      </w:r>
      <w:r w:rsidRPr="009B0A85">
        <w:rPr>
          <w:rFonts w:ascii="Times New Roman" w:hAnsi="Times New Roman"/>
          <w:sz w:val="24"/>
          <w:szCs w:val="24"/>
        </w:rPr>
        <w:t xml:space="preserve"> окончателно освобождаване на остатъчната сума по гаранцията се извършва в срок от 30 (</w:t>
      </w:r>
      <w:r w:rsidRPr="009B0A85">
        <w:rPr>
          <w:rFonts w:ascii="Times New Roman" w:hAnsi="Times New Roman"/>
          <w:i/>
          <w:sz w:val="24"/>
          <w:szCs w:val="24"/>
        </w:rPr>
        <w:t>тридесет</w:t>
      </w:r>
      <w:r w:rsidRPr="009B0A85">
        <w:rPr>
          <w:rFonts w:ascii="Times New Roman" w:hAnsi="Times New Roman"/>
          <w:sz w:val="24"/>
          <w:szCs w:val="24"/>
        </w:rPr>
        <w:t>) дни, след изтичане на срока за гаранционно поддържане техниката,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(12.2)</w:t>
      </w:r>
      <w:r w:rsidRPr="009B0A85">
        <w:rPr>
          <w:rFonts w:ascii="Times New Roman" w:hAnsi="Times New Roman"/>
          <w:sz w:val="24"/>
          <w:szCs w:val="24"/>
        </w:rPr>
        <w:t xml:space="preserve"> Ако Изпълнителят е представил банкова гаранция за изпълнение на Договора, преди частичното й освобождаване</w:t>
      </w:r>
      <w:r w:rsidR="000F5525" w:rsidRPr="009B0A85">
        <w:rPr>
          <w:rFonts w:ascii="Times New Roman" w:hAnsi="Times New Roman"/>
          <w:sz w:val="24"/>
          <w:szCs w:val="24"/>
        </w:rPr>
        <w:t>,</w:t>
      </w:r>
      <w:r w:rsidRPr="009B0A85">
        <w:rPr>
          <w:rFonts w:ascii="Times New Roman" w:hAnsi="Times New Roman"/>
          <w:sz w:val="24"/>
          <w:szCs w:val="24"/>
        </w:rPr>
        <w:t xml:space="preserve"> следва да представи гаранция за изпълнение в остатъчния изискуем по Договора размер на гаранцията след приспадане на сумата по алинея (12.1.1).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(12.3)</w:t>
      </w:r>
      <w:r w:rsidRPr="009B0A85">
        <w:rPr>
          <w:rFonts w:ascii="Times New Roman" w:hAnsi="Times New Roman"/>
          <w:sz w:val="24"/>
          <w:szCs w:val="24"/>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(12.4)</w:t>
      </w:r>
      <w:r w:rsidRPr="009B0A85">
        <w:rPr>
          <w:rFonts w:ascii="Times New Roman" w:hAnsi="Times New Roman"/>
          <w:sz w:val="24"/>
          <w:szCs w:val="24"/>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(12.5)</w:t>
      </w:r>
      <w:r w:rsidRPr="009B0A85">
        <w:rPr>
          <w:rFonts w:ascii="Times New Roman" w:hAnsi="Times New Roman"/>
          <w:sz w:val="24"/>
          <w:szCs w:val="24"/>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компетентния орган. При решаване на спора в полза на Възложителя той може да пристъпи към задържане на гаранциите.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(12.6.)</w:t>
      </w:r>
      <w:r w:rsidRPr="009B0A85">
        <w:rPr>
          <w:rFonts w:ascii="Times New Roman" w:hAnsi="Times New Roman"/>
          <w:sz w:val="24"/>
          <w:szCs w:val="24"/>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(12.7)</w:t>
      </w:r>
      <w:r w:rsidRPr="009B0A85">
        <w:rPr>
          <w:rFonts w:ascii="Times New Roman" w:hAnsi="Times New Roman"/>
          <w:sz w:val="24"/>
          <w:szCs w:val="24"/>
        </w:rPr>
        <w:t xml:space="preserve"> Възложителят има право да задържа от сумите по гаранцията за изпълнение суми равни на размера на начислените неустойки и обезщетен</w:t>
      </w:r>
      <w:r w:rsidR="00D42B5F" w:rsidRPr="009B0A85">
        <w:rPr>
          <w:rFonts w:ascii="Times New Roman" w:hAnsi="Times New Roman"/>
          <w:sz w:val="24"/>
          <w:szCs w:val="24"/>
        </w:rPr>
        <w:t xml:space="preserve">ия по настоящия Договор, поради </w:t>
      </w:r>
      <w:r w:rsidRPr="009B0A85">
        <w:rPr>
          <w:rFonts w:ascii="Times New Roman" w:hAnsi="Times New Roman"/>
          <w:sz w:val="24"/>
          <w:szCs w:val="24"/>
        </w:rPr>
        <w:t>непълно или частично изпълнение на задълженията на Изпълнителя.</w:t>
      </w:r>
    </w:p>
    <w:p w:rsidR="00616CC4" w:rsidRPr="009B0A85" w:rsidRDefault="00616CC4" w:rsidP="00CD6F92">
      <w:pPr>
        <w:spacing w:after="120"/>
        <w:contextualSpacing/>
        <w:jc w:val="both"/>
        <w:rPr>
          <w:rFonts w:ascii="Times New Roman" w:hAnsi="Times New Roman"/>
          <w:sz w:val="24"/>
          <w:szCs w:val="24"/>
        </w:rPr>
      </w:pPr>
      <w:r w:rsidRPr="000D04D2">
        <w:rPr>
          <w:rFonts w:ascii="Times New Roman" w:hAnsi="Times New Roman"/>
          <w:b/>
          <w:sz w:val="24"/>
          <w:szCs w:val="24"/>
        </w:rPr>
        <w:t>(12.8)</w:t>
      </w:r>
      <w:r w:rsidRPr="009B0A85">
        <w:rPr>
          <w:rFonts w:ascii="Times New Roman" w:hAnsi="Times New Roman"/>
          <w:sz w:val="24"/>
          <w:szCs w:val="24"/>
        </w:rPr>
        <w:t xml:space="preserve"> В случай на задържане от Възложителя на суми от гаранциите, Изпълнителят е длъжен в срок до 30 (</w:t>
      </w:r>
      <w:r w:rsidRPr="009B0A85">
        <w:rPr>
          <w:rFonts w:ascii="Times New Roman" w:hAnsi="Times New Roman"/>
          <w:i/>
          <w:sz w:val="24"/>
          <w:szCs w:val="24"/>
        </w:rPr>
        <w:t>тридесет</w:t>
      </w:r>
      <w:r w:rsidRPr="009B0A85">
        <w:rPr>
          <w:rFonts w:ascii="Times New Roman" w:hAnsi="Times New Roman"/>
          <w:sz w:val="24"/>
          <w:szCs w:val="24"/>
        </w:rPr>
        <w:t>) дни да допълни съответнат</w:t>
      </w:r>
      <w:r w:rsidR="00F624B8" w:rsidRPr="009B0A85">
        <w:rPr>
          <w:rFonts w:ascii="Times New Roman" w:hAnsi="Times New Roman"/>
          <w:sz w:val="24"/>
          <w:szCs w:val="24"/>
        </w:rPr>
        <w:t xml:space="preserve">а гаранция до размера </w:t>
      </w:r>
      <w:r w:rsidRPr="009B0A85">
        <w:rPr>
          <w:rFonts w:ascii="Times New Roman" w:hAnsi="Times New Roman"/>
          <w:sz w:val="24"/>
          <w:szCs w:val="24"/>
        </w:rPr>
        <w:t>,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sz w:val="24"/>
          <w:szCs w:val="24"/>
        </w:rPr>
        <w:t>(</w:t>
      </w:r>
      <w:r w:rsidRPr="000D04D2">
        <w:rPr>
          <w:rFonts w:ascii="Times New Roman" w:hAnsi="Times New Roman"/>
          <w:b/>
          <w:sz w:val="24"/>
          <w:szCs w:val="24"/>
        </w:rPr>
        <w:t>12.9.)</w:t>
      </w:r>
      <w:r w:rsidRPr="009B0A85">
        <w:rPr>
          <w:rFonts w:ascii="Times New Roman" w:hAnsi="Times New Roman"/>
          <w:sz w:val="24"/>
          <w:szCs w:val="24"/>
        </w:rPr>
        <w:t xml:space="preserve"> В случай, че Възложителят е претърпял вреди и/или е пропуснал ползи в размери над размера на гаранцията за изпълнение, той може да ги претендира от Изпълнителя. </w:t>
      </w: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НЕУСТОЙКИ</w:t>
      </w:r>
      <w:r w:rsidR="00A177A6" w:rsidRPr="009B0A85">
        <w:rPr>
          <w:rFonts w:ascii="Times New Roman" w:eastAsia="Times New Roman" w:hAnsi="Times New Roman"/>
          <w:b/>
          <w:bCs/>
          <w:sz w:val="24"/>
          <w:szCs w:val="24"/>
        </w:rPr>
        <w:t>.</w:t>
      </w:r>
    </w:p>
    <w:p w:rsidR="00616CC4" w:rsidRPr="009B0A85" w:rsidRDefault="00616CC4" w:rsidP="00CD6F92">
      <w:pPr>
        <w:autoSpaceDE w:val="0"/>
        <w:autoSpaceDN w:val="0"/>
        <w:adjustRightInd w:val="0"/>
        <w:spacing w:after="120"/>
        <w:contextualSpacing/>
        <w:jc w:val="both"/>
        <w:rPr>
          <w:rFonts w:ascii="Times New Roman" w:hAnsi="Times New Roman"/>
          <w:b/>
          <w:sz w:val="24"/>
          <w:szCs w:val="24"/>
        </w:rPr>
      </w:pPr>
      <w:r w:rsidRPr="009B0A85">
        <w:rPr>
          <w:rFonts w:ascii="Times New Roman" w:hAnsi="Times New Roman"/>
          <w:b/>
          <w:sz w:val="24"/>
          <w:szCs w:val="24"/>
        </w:rPr>
        <w:t xml:space="preserve">Чл. 13. </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(13.1)</w:t>
      </w:r>
      <w:r w:rsidRPr="009B0A85">
        <w:rPr>
          <w:rFonts w:ascii="Times New Roman" w:hAnsi="Times New Roman"/>
          <w:sz w:val="24"/>
          <w:szCs w:val="24"/>
        </w:rPr>
        <w:t xml:space="preserve"> При забавено изпълнение на задължения по Договора</w:t>
      </w:r>
      <w:r w:rsidR="00A145FA" w:rsidRPr="009B0A85">
        <w:rPr>
          <w:rFonts w:ascii="Times New Roman" w:hAnsi="Times New Roman"/>
          <w:sz w:val="24"/>
          <w:szCs w:val="24"/>
        </w:rPr>
        <w:t xml:space="preserve"> за доставка</w:t>
      </w:r>
      <w:r w:rsidRPr="009B0A85">
        <w:rPr>
          <w:rFonts w:ascii="Times New Roman" w:hAnsi="Times New Roman"/>
          <w:sz w:val="24"/>
          <w:szCs w:val="24"/>
        </w:rPr>
        <w:t xml:space="preserve"> от страна на Изпълнителя в нарушение на уговорените в този Договор срокове, същият заплаща на Възложителя неустойка в размер на 0,</w:t>
      </w:r>
      <w:r w:rsidR="003506EB" w:rsidRPr="009B0A85">
        <w:rPr>
          <w:rFonts w:ascii="Times New Roman" w:hAnsi="Times New Roman"/>
          <w:sz w:val="24"/>
          <w:szCs w:val="24"/>
        </w:rPr>
        <w:t>1</w:t>
      </w:r>
      <w:r w:rsidRPr="009B0A85">
        <w:rPr>
          <w:rFonts w:ascii="Times New Roman" w:hAnsi="Times New Roman"/>
          <w:sz w:val="24"/>
          <w:szCs w:val="24"/>
        </w:rPr>
        <w:t>%от сумата по алинея (2.1) за всеки просрочен ден,</w:t>
      </w:r>
      <w:r w:rsidR="003506EB" w:rsidRPr="009B0A85">
        <w:rPr>
          <w:rFonts w:ascii="Times New Roman" w:hAnsi="Times New Roman"/>
          <w:sz w:val="24"/>
          <w:szCs w:val="24"/>
        </w:rPr>
        <w:t xml:space="preserve">върху стойността на </w:t>
      </w:r>
      <w:r w:rsidR="00A145FA" w:rsidRPr="009B0A85">
        <w:rPr>
          <w:rFonts w:ascii="Times New Roman" w:hAnsi="Times New Roman"/>
          <w:sz w:val="24"/>
          <w:szCs w:val="24"/>
        </w:rPr>
        <w:t>всяка недоставена в срок машина,</w:t>
      </w:r>
      <w:r w:rsidRPr="009B0A85">
        <w:rPr>
          <w:rFonts w:ascii="Times New Roman" w:hAnsi="Times New Roman"/>
          <w:sz w:val="24"/>
          <w:szCs w:val="24"/>
        </w:rPr>
        <w:t xml:space="preserve"> но не повече от 5 % от настоящия договор.</w:t>
      </w:r>
    </w:p>
    <w:p w:rsidR="00616CC4" w:rsidRPr="009B0A85" w:rsidRDefault="00616CC4" w:rsidP="00CD6F92">
      <w:pPr>
        <w:autoSpaceDE w:val="0"/>
        <w:autoSpaceDN w:val="0"/>
        <w:adjustRightInd w:val="0"/>
        <w:spacing w:after="120"/>
        <w:contextualSpacing/>
        <w:jc w:val="both"/>
        <w:rPr>
          <w:rFonts w:ascii="Times New Roman" w:hAnsi="Times New Roman"/>
          <w:sz w:val="24"/>
          <w:szCs w:val="24"/>
        </w:rPr>
      </w:pPr>
      <w:r w:rsidRPr="000D04D2">
        <w:rPr>
          <w:rFonts w:ascii="Times New Roman" w:hAnsi="Times New Roman"/>
          <w:b/>
          <w:sz w:val="24"/>
          <w:szCs w:val="24"/>
        </w:rPr>
        <w:t>(13.2)</w:t>
      </w:r>
      <w:r w:rsidRPr="009B0A85">
        <w:rPr>
          <w:rFonts w:ascii="Times New Roman" w:hAnsi="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w:t>
      </w:r>
    </w:p>
    <w:p w:rsidR="00616CC4" w:rsidRDefault="000D04D2" w:rsidP="00CD6F92">
      <w:pPr>
        <w:autoSpaceDE w:val="0"/>
        <w:autoSpaceDN w:val="0"/>
        <w:adjustRightInd w:val="0"/>
        <w:spacing w:after="120"/>
        <w:contextualSpacing/>
        <w:jc w:val="both"/>
        <w:rPr>
          <w:rFonts w:ascii="Times New Roman" w:hAnsi="Times New Roman"/>
          <w:sz w:val="24"/>
          <w:szCs w:val="24"/>
        </w:rPr>
      </w:pPr>
      <w:r>
        <w:rPr>
          <w:rFonts w:ascii="Times New Roman" w:hAnsi="Times New Roman"/>
          <w:b/>
          <w:sz w:val="24"/>
          <w:szCs w:val="24"/>
        </w:rPr>
        <w:t>(13.3</w:t>
      </w:r>
      <w:r w:rsidR="00616CC4" w:rsidRPr="000D04D2">
        <w:rPr>
          <w:rFonts w:ascii="Times New Roman" w:hAnsi="Times New Roman"/>
          <w:b/>
          <w:sz w:val="24"/>
          <w:szCs w:val="24"/>
        </w:rPr>
        <w:t>)</w:t>
      </w:r>
      <w:r w:rsidR="00616CC4" w:rsidRPr="009B0A85">
        <w:rPr>
          <w:rFonts w:ascii="Times New Roman" w:hAnsi="Times New Roman"/>
          <w:sz w:val="24"/>
          <w:szCs w:val="24"/>
        </w:rPr>
        <w:t xml:space="preserve"> Неустойките се заплащат незабавно, при поискване от Възложителя, по следната банкова сметка: </w:t>
      </w:r>
    </w:p>
    <w:p w:rsidR="00766FEA" w:rsidRDefault="00766FEA" w:rsidP="00CD6F92">
      <w:pPr>
        <w:autoSpaceDE w:val="0"/>
        <w:autoSpaceDN w:val="0"/>
        <w:adjustRightInd w:val="0"/>
        <w:spacing w:after="120"/>
        <w:contextualSpacing/>
        <w:jc w:val="both"/>
        <w:rPr>
          <w:rFonts w:ascii="Times New Roman" w:hAnsi="Times New Roman"/>
          <w:sz w:val="24"/>
          <w:szCs w:val="24"/>
        </w:rPr>
      </w:pPr>
    </w:p>
    <w:p w:rsidR="00F624B8" w:rsidRPr="000D04D2" w:rsidRDefault="00F624B8" w:rsidP="00CD6F92">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Банка: </w:t>
      </w:r>
      <w:r w:rsidR="00766FEA">
        <w:rPr>
          <w:rFonts w:ascii="Times New Roman" w:hAnsi="Times New Roman"/>
          <w:b/>
          <w:i/>
          <w:sz w:val="24"/>
          <w:szCs w:val="24"/>
        </w:rPr>
        <w:tab/>
      </w:r>
      <w:r w:rsidR="00766FEA">
        <w:rPr>
          <w:rFonts w:ascii="Times New Roman" w:hAnsi="Times New Roman"/>
          <w:b/>
          <w:i/>
          <w:sz w:val="24"/>
          <w:szCs w:val="24"/>
        </w:rPr>
        <w:tab/>
      </w:r>
      <w:r w:rsidR="00766FEA">
        <w:rPr>
          <w:rFonts w:ascii="Times New Roman" w:hAnsi="Times New Roman"/>
          <w:b/>
          <w:i/>
          <w:sz w:val="24"/>
          <w:szCs w:val="24"/>
        </w:rPr>
        <w:tab/>
      </w:r>
      <w:r w:rsidR="00766FEA">
        <w:rPr>
          <w:rFonts w:ascii="Times New Roman" w:hAnsi="Times New Roman"/>
          <w:b/>
          <w:i/>
          <w:sz w:val="24"/>
          <w:szCs w:val="24"/>
        </w:rPr>
        <w:tab/>
        <w:t>…………………………………</w:t>
      </w:r>
      <w:r w:rsidRPr="000D04D2">
        <w:rPr>
          <w:rFonts w:ascii="Times New Roman" w:hAnsi="Times New Roman"/>
          <w:b/>
          <w:i/>
          <w:sz w:val="24"/>
          <w:szCs w:val="24"/>
        </w:rPr>
        <w:t>………</w:t>
      </w:r>
      <w:r w:rsidR="00766FEA">
        <w:rPr>
          <w:rFonts w:ascii="Times New Roman" w:hAnsi="Times New Roman"/>
          <w:b/>
          <w:i/>
          <w:sz w:val="24"/>
          <w:szCs w:val="24"/>
        </w:rPr>
        <w:t>.</w:t>
      </w:r>
      <w:r w:rsidRPr="000D04D2">
        <w:rPr>
          <w:rFonts w:ascii="Times New Roman" w:hAnsi="Times New Roman"/>
          <w:b/>
          <w:i/>
          <w:sz w:val="24"/>
          <w:szCs w:val="24"/>
        </w:rPr>
        <w:t>……..</w:t>
      </w:r>
    </w:p>
    <w:p w:rsidR="00F624B8" w:rsidRPr="000D04D2" w:rsidRDefault="00F624B8" w:rsidP="00CD6F92">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Банкова сметка (IBAN): </w:t>
      </w:r>
      <w:r w:rsidR="00766FEA">
        <w:rPr>
          <w:rFonts w:ascii="Times New Roman" w:hAnsi="Times New Roman"/>
          <w:b/>
          <w:i/>
          <w:sz w:val="24"/>
          <w:szCs w:val="24"/>
        </w:rPr>
        <w:tab/>
      </w:r>
      <w:r w:rsidRPr="000D04D2">
        <w:rPr>
          <w:rFonts w:ascii="Times New Roman" w:hAnsi="Times New Roman"/>
          <w:b/>
          <w:i/>
          <w:sz w:val="24"/>
          <w:szCs w:val="24"/>
        </w:rPr>
        <w:t>……………………</w:t>
      </w:r>
      <w:r w:rsidR="00766FEA">
        <w:rPr>
          <w:rFonts w:ascii="Times New Roman" w:hAnsi="Times New Roman"/>
          <w:b/>
          <w:i/>
          <w:sz w:val="24"/>
          <w:szCs w:val="24"/>
        </w:rPr>
        <w:t>………………………..</w:t>
      </w:r>
      <w:r w:rsidRPr="000D04D2">
        <w:rPr>
          <w:rFonts w:ascii="Times New Roman" w:hAnsi="Times New Roman"/>
          <w:b/>
          <w:i/>
          <w:sz w:val="24"/>
          <w:szCs w:val="24"/>
        </w:rPr>
        <w:t>…..</w:t>
      </w:r>
    </w:p>
    <w:p w:rsidR="00616CC4" w:rsidRDefault="00F624B8" w:rsidP="0069094E">
      <w:pPr>
        <w:autoSpaceDE w:val="0"/>
        <w:autoSpaceDN w:val="0"/>
        <w:adjustRightInd w:val="0"/>
        <w:spacing w:after="120"/>
        <w:ind w:firstLine="567"/>
        <w:contextualSpacing/>
        <w:jc w:val="both"/>
        <w:rPr>
          <w:rFonts w:ascii="Times New Roman" w:hAnsi="Times New Roman"/>
          <w:b/>
          <w:i/>
          <w:sz w:val="24"/>
          <w:szCs w:val="24"/>
        </w:rPr>
      </w:pPr>
      <w:r w:rsidRPr="000D04D2">
        <w:rPr>
          <w:rFonts w:ascii="Times New Roman" w:hAnsi="Times New Roman"/>
          <w:b/>
          <w:i/>
          <w:sz w:val="24"/>
          <w:szCs w:val="24"/>
        </w:rPr>
        <w:t xml:space="preserve">BIC (BIC): </w:t>
      </w:r>
      <w:r w:rsidR="00766FEA">
        <w:rPr>
          <w:rFonts w:ascii="Times New Roman" w:hAnsi="Times New Roman"/>
          <w:b/>
          <w:i/>
          <w:sz w:val="24"/>
          <w:szCs w:val="24"/>
        </w:rPr>
        <w:tab/>
      </w:r>
      <w:r w:rsidR="00766FEA">
        <w:rPr>
          <w:rFonts w:ascii="Times New Roman" w:hAnsi="Times New Roman"/>
          <w:b/>
          <w:i/>
          <w:sz w:val="24"/>
          <w:szCs w:val="24"/>
        </w:rPr>
        <w:tab/>
      </w:r>
      <w:r w:rsidR="00766FEA">
        <w:rPr>
          <w:rFonts w:ascii="Times New Roman" w:hAnsi="Times New Roman"/>
          <w:b/>
          <w:i/>
          <w:sz w:val="24"/>
          <w:szCs w:val="24"/>
        </w:rPr>
        <w:tab/>
      </w:r>
      <w:r w:rsidRPr="000D04D2">
        <w:rPr>
          <w:rFonts w:ascii="Times New Roman" w:hAnsi="Times New Roman"/>
          <w:b/>
          <w:i/>
          <w:sz w:val="24"/>
          <w:szCs w:val="24"/>
        </w:rPr>
        <w:t>………………………</w:t>
      </w:r>
      <w:r w:rsidR="00766FEA">
        <w:rPr>
          <w:rFonts w:ascii="Times New Roman" w:hAnsi="Times New Roman"/>
          <w:b/>
          <w:i/>
          <w:sz w:val="24"/>
          <w:szCs w:val="24"/>
        </w:rPr>
        <w:t>………</w:t>
      </w:r>
      <w:r w:rsidRPr="000D04D2">
        <w:rPr>
          <w:rFonts w:ascii="Times New Roman" w:hAnsi="Times New Roman"/>
          <w:b/>
          <w:i/>
          <w:sz w:val="24"/>
          <w:szCs w:val="24"/>
        </w:rPr>
        <w:t>…………………</w:t>
      </w:r>
    </w:p>
    <w:p w:rsidR="00766FEA" w:rsidRPr="009B0A85" w:rsidRDefault="00766FEA" w:rsidP="0069094E">
      <w:pPr>
        <w:autoSpaceDE w:val="0"/>
        <w:autoSpaceDN w:val="0"/>
        <w:adjustRightInd w:val="0"/>
        <w:spacing w:after="120"/>
        <w:ind w:firstLine="567"/>
        <w:contextualSpacing/>
        <w:jc w:val="both"/>
        <w:rPr>
          <w:rFonts w:ascii="Times New Roman" w:eastAsia="Batang" w:hAnsi="Times New Roman"/>
          <w:sz w:val="24"/>
          <w:szCs w:val="24"/>
        </w:rPr>
      </w:pP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ПОДИЗПЪЛНИТЕЛИ</w:t>
      </w:r>
      <w:r w:rsidR="00A177A6" w:rsidRPr="009B0A85">
        <w:rPr>
          <w:rFonts w:ascii="Times New Roman" w:eastAsia="Times New Roman" w:hAnsi="Times New Roman"/>
          <w:b/>
          <w:bCs/>
          <w:sz w:val="24"/>
          <w:szCs w:val="24"/>
        </w:rPr>
        <w:t>.</w:t>
      </w:r>
    </w:p>
    <w:p w:rsidR="00616CC4" w:rsidRPr="009B0A85" w:rsidRDefault="00616CC4" w:rsidP="00CD6F92">
      <w:pPr>
        <w:spacing w:after="120"/>
        <w:contextualSpacing/>
        <w:jc w:val="both"/>
        <w:rPr>
          <w:rFonts w:ascii="Times New Roman" w:hAnsi="Times New Roman"/>
          <w:b/>
          <w:bCs/>
          <w:sz w:val="24"/>
          <w:szCs w:val="24"/>
        </w:rPr>
      </w:pPr>
      <w:r w:rsidRPr="009B0A85">
        <w:rPr>
          <w:rFonts w:ascii="Times New Roman" w:hAnsi="Times New Roman"/>
          <w:b/>
          <w:bCs/>
          <w:sz w:val="24"/>
          <w:szCs w:val="24"/>
        </w:rPr>
        <w:t xml:space="preserve">Чл. 14. </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(14.1)</w:t>
      </w:r>
      <w:r w:rsidRPr="009B0A85">
        <w:rPr>
          <w:rFonts w:ascii="Times New Roman" w:hAnsi="Times New Roman"/>
          <w:bCs/>
          <w:sz w:val="24"/>
          <w:szCs w:val="24"/>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(14.2)</w:t>
      </w:r>
      <w:r w:rsidRPr="009B0A85">
        <w:rPr>
          <w:rFonts w:ascii="Times New Roman" w:hAnsi="Times New Roman"/>
          <w:bCs/>
          <w:sz w:val="24"/>
          <w:szCs w:val="24"/>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(14.3)</w:t>
      </w:r>
      <w:r w:rsidRPr="009B0A85">
        <w:rPr>
          <w:rFonts w:ascii="Times New Roman" w:hAnsi="Times New Roman"/>
          <w:bCs/>
          <w:sz w:val="24"/>
          <w:szCs w:val="24"/>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(14.4)</w:t>
      </w:r>
      <w:r w:rsidRPr="009B0A85">
        <w:rPr>
          <w:rFonts w:ascii="Times New Roman" w:hAnsi="Times New Roman"/>
          <w:bCs/>
          <w:sz w:val="24"/>
          <w:szCs w:val="24"/>
        </w:rPr>
        <w:t xml:space="preserve"> Независимо от използването на подизпълнители, отговорността за изпълнение на настоящия Договор е на Изпълнителя.</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(14.5)</w:t>
      </w:r>
      <w:r w:rsidRPr="009B0A85">
        <w:rPr>
          <w:rFonts w:ascii="Times New Roman" w:hAnsi="Times New Roman"/>
          <w:bCs/>
          <w:sz w:val="24"/>
          <w:szCs w:val="24"/>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w:t>
      </w:r>
      <w:r w:rsidR="00B43F6A" w:rsidRPr="009B0A85">
        <w:rPr>
          <w:rFonts w:ascii="Times New Roman" w:hAnsi="Times New Roman"/>
          <w:bCs/>
          <w:sz w:val="24"/>
          <w:szCs w:val="24"/>
        </w:rPr>
        <w:t>ер на гаранцията за изпълнение.</w:t>
      </w:r>
    </w:p>
    <w:p w:rsidR="00616CC4" w:rsidRPr="009B0A85" w:rsidRDefault="00616CC4" w:rsidP="00CD6F92">
      <w:pPr>
        <w:spacing w:after="120"/>
        <w:contextualSpacing/>
        <w:jc w:val="both"/>
        <w:rPr>
          <w:rFonts w:ascii="Times New Roman" w:hAnsi="Times New Roman"/>
          <w:b/>
          <w:bCs/>
          <w:sz w:val="24"/>
          <w:szCs w:val="24"/>
        </w:rPr>
      </w:pPr>
      <w:r w:rsidRPr="009B0A85">
        <w:rPr>
          <w:rFonts w:ascii="Times New Roman" w:hAnsi="Times New Roman"/>
          <w:b/>
          <w:bCs/>
          <w:sz w:val="24"/>
          <w:szCs w:val="24"/>
        </w:rPr>
        <w:t xml:space="preserve">Чл. 15. </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(15.1)</w:t>
      </w:r>
      <w:r w:rsidRPr="009B0A85">
        <w:rPr>
          <w:rFonts w:ascii="Times New Roman" w:hAnsi="Times New Roman"/>
          <w:bCs/>
          <w:sz w:val="24"/>
          <w:szCs w:val="24"/>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616CC4" w:rsidRPr="009B0A85" w:rsidRDefault="00616CC4" w:rsidP="00CD6F92">
      <w:pPr>
        <w:numPr>
          <w:ilvl w:val="0"/>
          <w:numId w:val="19"/>
        </w:numPr>
        <w:spacing w:after="120"/>
        <w:ind w:left="567"/>
        <w:contextualSpacing/>
        <w:jc w:val="both"/>
        <w:rPr>
          <w:rFonts w:ascii="Times New Roman" w:hAnsi="Times New Roman"/>
          <w:bCs/>
          <w:sz w:val="24"/>
          <w:szCs w:val="24"/>
        </w:rPr>
      </w:pPr>
      <w:r w:rsidRPr="009B0A85">
        <w:rPr>
          <w:rFonts w:ascii="Times New Roman" w:hAnsi="Times New Roman"/>
          <w:bCs/>
          <w:sz w:val="24"/>
          <w:szCs w:val="24"/>
        </w:rPr>
        <w:t>приложимите клаузи на Договора са задължителни за изпълнение от подизпълнителите;</w:t>
      </w:r>
    </w:p>
    <w:p w:rsidR="00616CC4" w:rsidRPr="009B0A85" w:rsidRDefault="00616CC4" w:rsidP="00CD6F92">
      <w:pPr>
        <w:numPr>
          <w:ilvl w:val="0"/>
          <w:numId w:val="19"/>
        </w:numPr>
        <w:spacing w:after="120"/>
        <w:ind w:left="567"/>
        <w:contextualSpacing/>
        <w:jc w:val="both"/>
        <w:rPr>
          <w:rFonts w:ascii="Times New Roman" w:hAnsi="Times New Roman"/>
          <w:bCs/>
          <w:sz w:val="24"/>
          <w:szCs w:val="24"/>
        </w:rPr>
      </w:pPr>
      <w:r w:rsidRPr="009B0A85">
        <w:rPr>
          <w:rFonts w:ascii="Times New Roman" w:hAnsi="Times New Roman"/>
          <w:bCs/>
          <w:sz w:val="24"/>
          <w:szCs w:val="24"/>
        </w:rPr>
        <w:t>действията на Подизпълнителите няма да доведат пряко или косвено до неизпълнение на Договора;</w:t>
      </w:r>
    </w:p>
    <w:p w:rsidR="00616CC4" w:rsidRPr="009B0A85" w:rsidRDefault="00616CC4" w:rsidP="00CD6F92">
      <w:pPr>
        <w:numPr>
          <w:ilvl w:val="0"/>
          <w:numId w:val="19"/>
        </w:numPr>
        <w:spacing w:after="120"/>
        <w:ind w:left="567"/>
        <w:contextualSpacing/>
        <w:jc w:val="both"/>
        <w:rPr>
          <w:rFonts w:ascii="Times New Roman" w:hAnsi="Times New Roman"/>
          <w:bCs/>
          <w:sz w:val="24"/>
          <w:szCs w:val="24"/>
        </w:rPr>
      </w:pPr>
      <w:r w:rsidRPr="009B0A85">
        <w:rPr>
          <w:rFonts w:ascii="Times New Roman" w:hAnsi="Times New Roman"/>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16CC4" w:rsidRPr="009B0A85" w:rsidRDefault="00616CC4" w:rsidP="00CD6F92">
      <w:pPr>
        <w:spacing w:after="120"/>
        <w:contextualSpacing/>
        <w:jc w:val="both"/>
        <w:rPr>
          <w:rFonts w:ascii="Times New Roman" w:hAnsi="Times New Roman"/>
          <w:b/>
          <w:bCs/>
          <w:sz w:val="24"/>
          <w:szCs w:val="24"/>
        </w:rPr>
      </w:pPr>
      <w:r w:rsidRPr="009B0A85">
        <w:rPr>
          <w:rFonts w:ascii="Times New Roman" w:hAnsi="Times New Roman"/>
          <w:b/>
          <w:bCs/>
          <w:sz w:val="24"/>
          <w:szCs w:val="24"/>
        </w:rPr>
        <w:t xml:space="preserve">Чл.16. </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(16.1)</w:t>
      </w:r>
      <w:r w:rsidRPr="009B0A85">
        <w:rPr>
          <w:rFonts w:ascii="Times New Roman" w:hAnsi="Times New Roman"/>
          <w:bCs/>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(16.2)</w:t>
      </w:r>
      <w:r w:rsidRPr="009B0A85">
        <w:rPr>
          <w:rFonts w:ascii="Times New Roman" w:hAnsi="Times New Roman"/>
          <w:bCs/>
          <w:sz w:val="24"/>
          <w:szCs w:val="24"/>
        </w:rPr>
        <w:t xml:space="preserve">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(16.3)</w:t>
      </w:r>
      <w:r w:rsidRPr="009B0A85">
        <w:rPr>
          <w:rFonts w:ascii="Times New Roman" w:hAnsi="Times New Roman"/>
          <w:bCs/>
          <w:sz w:val="24"/>
          <w:szCs w:val="24"/>
        </w:rPr>
        <w:t xml:space="preserve"> Към искането по ал. (16.2) Изпълнителят предоставя становище, от което да е видно дали оспорва плащанията или част от тях като недължими.</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(16.4)</w:t>
      </w:r>
      <w:r w:rsidRPr="009B0A85">
        <w:rPr>
          <w:rFonts w:ascii="Times New Roman" w:hAnsi="Times New Roman"/>
          <w:bCs/>
          <w:sz w:val="24"/>
          <w:szCs w:val="24"/>
        </w:rPr>
        <w:t xml:space="preserve"> Възложителят има право да откаже плащане по ал. (16.2), когато искането за плащане е оспорено, до момента на отстраняване на причината за отказа.</w:t>
      </w:r>
    </w:p>
    <w:p w:rsidR="00D42B5F"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УСЛОВИЯ ЗА ПРЕКРАТЯВАНЕ И РАЗВАЛЯНЕ НА ДОГОВОРА</w:t>
      </w:r>
      <w:r w:rsidR="00A177A6" w:rsidRPr="009B0A85">
        <w:rPr>
          <w:rFonts w:ascii="Times New Roman" w:eastAsia="Times New Roman" w:hAnsi="Times New Roman"/>
          <w:b/>
          <w:bCs/>
          <w:sz w:val="24"/>
          <w:szCs w:val="24"/>
        </w:rPr>
        <w:t>.</w:t>
      </w:r>
    </w:p>
    <w:p w:rsidR="00616CC4" w:rsidRPr="009B0A85" w:rsidRDefault="00616CC4" w:rsidP="00CD6F92">
      <w:pPr>
        <w:spacing w:after="120"/>
        <w:contextualSpacing/>
        <w:jc w:val="both"/>
        <w:rPr>
          <w:rFonts w:ascii="Times New Roman" w:hAnsi="Times New Roman"/>
          <w:b/>
          <w:sz w:val="24"/>
          <w:szCs w:val="24"/>
        </w:rPr>
      </w:pPr>
      <w:r w:rsidRPr="009B0A85">
        <w:rPr>
          <w:rFonts w:ascii="Times New Roman" w:hAnsi="Times New Roman"/>
          <w:b/>
          <w:sz w:val="24"/>
          <w:szCs w:val="24"/>
        </w:rPr>
        <w:t>Чл. 17.</w:t>
      </w:r>
      <w:r w:rsidRPr="009B0A85">
        <w:rPr>
          <w:rFonts w:ascii="Times New Roman" w:hAnsi="Times New Roman"/>
          <w:b/>
          <w:sz w:val="24"/>
          <w:szCs w:val="24"/>
        </w:rPr>
        <w:tab/>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(17.1)</w:t>
      </w:r>
      <w:r w:rsidRPr="009B0A85">
        <w:rPr>
          <w:rFonts w:ascii="Times New Roman" w:hAnsi="Times New Roman"/>
          <w:sz w:val="24"/>
          <w:szCs w:val="24"/>
        </w:rPr>
        <w:t xml:space="preserve"> Настоящият Договор се прекратява в следните случаи:</w:t>
      </w:r>
    </w:p>
    <w:p w:rsidR="00616CC4" w:rsidRPr="009B0A85" w:rsidRDefault="00616CC4" w:rsidP="00CD6F92">
      <w:pPr>
        <w:numPr>
          <w:ilvl w:val="0"/>
          <w:numId w:val="20"/>
        </w:numPr>
        <w:spacing w:after="120"/>
        <w:ind w:left="0" w:firstLine="360"/>
        <w:contextualSpacing/>
        <w:jc w:val="both"/>
        <w:rPr>
          <w:rFonts w:ascii="Times New Roman" w:hAnsi="Times New Roman"/>
          <w:bCs/>
          <w:sz w:val="24"/>
          <w:szCs w:val="24"/>
        </w:rPr>
      </w:pPr>
      <w:r w:rsidRPr="009B0A85">
        <w:rPr>
          <w:rFonts w:ascii="Times New Roman" w:hAnsi="Times New Roman"/>
          <w:bCs/>
          <w:sz w:val="24"/>
          <w:szCs w:val="24"/>
        </w:rPr>
        <w:t>по взаимно съгласие на Страните, изразено в писмена форма;</w:t>
      </w:r>
    </w:p>
    <w:p w:rsidR="00616CC4" w:rsidRPr="009B0A85" w:rsidRDefault="00616CC4" w:rsidP="00CD6F92">
      <w:pPr>
        <w:numPr>
          <w:ilvl w:val="0"/>
          <w:numId w:val="20"/>
        </w:numPr>
        <w:spacing w:after="120"/>
        <w:ind w:left="0" w:firstLine="360"/>
        <w:contextualSpacing/>
        <w:jc w:val="both"/>
        <w:rPr>
          <w:rFonts w:ascii="Times New Roman" w:hAnsi="Times New Roman"/>
          <w:bCs/>
          <w:sz w:val="24"/>
          <w:szCs w:val="24"/>
        </w:rPr>
      </w:pPr>
      <w:r w:rsidRPr="009B0A85">
        <w:rPr>
          <w:rFonts w:ascii="Times New Roman" w:hAnsi="Times New Roman"/>
          <w:sz w:val="24"/>
          <w:szCs w:val="24"/>
        </w:rPr>
        <w:t>с изтичане на уговорения срок;</w:t>
      </w:r>
    </w:p>
    <w:p w:rsidR="00616CC4" w:rsidRPr="009B0A85" w:rsidRDefault="00616CC4" w:rsidP="00CD6F92">
      <w:pPr>
        <w:numPr>
          <w:ilvl w:val="0"/>
          <w:numId w:val="20"/>
        </w:numPr>
        <w:spacing w:after="120"/>
        <w:ind w:left="0" w:firstLine="360"/>
        <w:contextualSpacing/>
        <w:jc w:val="both"/>
        <w:rPr>
          <w:rFonts w:ascii="Times New Roman" w:hAnsi="Times New Roman"/>
          <w:bCs/>
          <w:sz w:val="24"/>
          <w:szCs w:val="24"/>
        </w:rPr>
      </w:pPr>
      <w:r w:rsidRPr="009B0A85">
        <w:rPr>
          <w:rFonts w:ascii="Times New Roman" w:hAnsi="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16CC4" w:rsidRPr="009B0A85" w:rsidRDefault="00616CC4" w:rsidP="00CD6F92">
      <w:pPr>
        <w:numPr>
          <w:ilvl w:val="0"/>
          <w:numId w:val="20"/>
        </w:numPr>
        <w:spacing w:after="120"/>
        <w:ind w:left="0" w:firstLine="360"/>
        <w:contextualSpacing/>
        <w:jc w:val="both"/>
        <w:rPr>
          <w:rFonts w:ascii="Times New Roman" w:hAnsi="Times New Roman"/>
          <w:bCs/>
          <w:sz w:val="24"/>
          <w:szCs w:val="24"/>
        </w:rPr>
      </w:pPr>
      <w:r w:rsidRPr="009B0A85">
        <w:rPr>
          <w:rFonts w:ascii="Times New Roman" w:hAnsi="Times New Roman"/>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3506EB" w:rsidRPr="009B0A85">
        <w:rPr>
          <w:rFonts w:ascii="Times New Roman" w:hAnsi="Times New Roman"/>
          <w:sz w:val="24"/>
          <w:szCs w:val="24"/>
        </w:rPr>
        <w:t>3</w:t>
      </w:r>
      <w:r w:rsidRPr="009B0A85">
        <w:rPr>
          <w:rFonts w:ascii="Times New Roman" w:hAnsi="Times New Roman"/>
          <w:sz w:val="24"/>
          <w:szCs w:val="24"/>
        </w:rPr>
        <w:t>0 /</w:t>
      </w:r>
      <w:r w:rsidR="003506EB" w:rsidRPr="009B0A85">
        <w:rPr>
          <w:rFonts w:ascii="Times New Roman" w:hAnsi="Times New Roman"/>
          <w:sz w:val="24"/>
          <w:szCs w:val="24"/>
        </w:rPr>
        <w:t>три</w:t>
      </w:r>
      <w:r w:rsidRPr="009B0A85">
        <w:rPr>
          <w:rFonts w:ascii="Times New Roman" w:hAnsi="Times New Roman"/>
          <w:sz w:val="24"/>
          <w:szCs w:val="24"/>
        </w:rPr>
        <w:t>десет/ дни;</w:t>
      </w:r>
    </w:p>
    <w:p w:rsidR="00616CC4" w:rsidRPr="009B0A85" w:rsidRDefault="00616CC4" w:rsidP="00CD6F92">
      <w:pPr>
        <w:numPr>
          <w:ilvl w:val="0"/>
          <w:numId w:val="20"/>
        </w:numPr>
        <w:spacing w:after="120"/>
        <w:ind w:left="851" w:hanging="491"/>
        <w:contextualSpacing/>
        <w:jc w:val="both"/>
        <w:rPr>
          <w:rFonts w:ascii="Times New Roman" w:hAnsi="Times New Roman"/>
          <w:bCs/>
          <w:sz w:val="24"/>
          <w:szCs w:val="24"/>
        </w:rPr>
      </w:pPr>
      <w:r w:rsidRPr="009B0A85">
        <w:rPr>
          <w:rFonts w:ascii="Times New Roman" w:hAnsi="Times New Roman"/>
          <w:sz w:val="24"/>
          <w:szCs w:val="24"/>
        </w:rPr>
        <w:t xml:space="preserve">по реда на чл.118 от ЗОП.   </w:t>
      </w:r>
    </w:p>
    <w:p w:rsidR="00616CC4" w:rsidRPr="009B0A85" w:rsidRDefault="00616CC4" w:rsidP="00CD6F92">
      <w:pPr>
        <w:tabs>
          <w:tab w:val="left" w:pos="284"/>
        </w:tabs>
        <w:spacing w:after="120"/>
        <w:contextualSpacing/>
        <w:jc w:val="both"/>
        <w:rPr>
          <w:rFonts w:ascii="Times New Roman" w:hAnsi="Times New Roman"/>
          <w:sz w:val="24"/>
          <w:szCs w:val="24"/>
        </w:rPr>
      </w:pPr>
      <w:r w:rsidRPr="00CF19FF">
        <w:rPr>
          <w:rFonts w:ascii="Times New Roman" w:hAnsi="Times New Roman"/>
          <w:b/>
          <w:sz w:val="24"/>
          <w:szCs w:val="24"/>
        </w:rPr>
        <w:t>(17.2)</w:t>
      </w:r>
      <w:r w:rsidRPr="009B0A85">
        <w:rPr>
          <w:rFonts w:ascii="Times New Roman" w:hAnsi="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616CC4" w:rsidRPr="009B0A85" w:rsidRDefault="00616CC4" w:rsidP="00CD6F92">
      <w:pPr>
        <w:numPr>
          <w:ilvl w:val="0"/>
          <w:numId w:val="21"/>
        </w:numPr>
        <w:spacing w:after="120"/>
        <w:ind w:left="851" w:hanging="491"/>
        <w:contextualSpacing/>
        <w:jc w:val="both"/>
        <w:rPr>
          <w:rFonts w:ascii="Times New Roman" w:hAnsi="Times New Roman"/>
          <w:bCs/>
          <w:sz w:val="24"/>
          <w:szCs w:val="24"/>
        </w:rPr>
      </w:pPr>
      <w:r w:rsidRPr="009B0A85">
        <w:rPr>
          <w:rFonts w:ascii="Times New Roman" w:hAnsi="Times New Roman"/>
          <w:bCs/>
          <w:sz w:val="24"/>
          <w:szCs w:val="24"/>
        </w:rPr>
        <w:t xml:space="preserve">когато Изпълнителят забави изпълнението на задължение по настоящия Договор с повече от </w:t>
      </w:r>
      <w:r w:rsidR="00217415" w:rsidRPr="009B0A85">
        <w:rPr>
          <w:rFonts w:ascii="Times New Roman" w:hAnsi="Times New Roman"/>
          <w:sz w:val="24"/>
          <w:szCs w:val="24"/>
        </w:rPr>
        <w:t>2</w:t>
      </w:r>
      <w:r w:rsidR="003506EB" w:rsidRPr="009B0A85">
        <w:rPr>
          <w:rFonts w:ascii="Times New Roman" w:hAnsi="Times New Roman"/>
          <w:sz w:val="24"/>
          <w:szCs w:val="24"/>
        </w:rPr>
        <w:t xml:space="preserve">0 </w:t>
      </w:r>
      <w:r w:rsidRPr="009B0A85">
        <w:rPr>
          <w:rFonts w:ascii="Times New Roman" w:hAnsi="Times New Roman"/>
          <w:sz w:val="24"/>
          <w:szCs w:val="24"/>
        </w:rPr>
        <w:t>/</w:t>
      </w:r>
      <w:r w:rsidR="00217415" w:rsidRPr="009B0A85">
        <w:rPr>
          <w:rFonts w:ascii="Times New Roman" w:hAnsi="Times New Roman"/>
          <w:sz w:val="24"/>
          <w:szCs w:val="24"/>
        </w:rPr>
        <w:t>два</w:t>
      </w:r>
      <w:r w:rsidRPr="009B0A85">
        <w:rPr>
          <w:rFonts w:ascii="Times New Roman" w:hAnsi="Times New Roman"/>
          <w:sz w:val="24"/>
          <w:szCs w:val="24"/>
        </w:rPr>
        <w:t xml:space="preserve">десет/ </w:t>
      </w:r>
      <w:r w:rsidR="00217415" w:rsidRPr="009B0A85">
        <w:rPr>
          <w:rFonts w:ascii="Times New Roman" w:hAnsi="Times New Roman"/>
          <w:sz w:val="24"/>
          <w:szCs w:val="24"/>
        </w:rPr>
        <w:t xml:space="preserve">календарни </w:t>
      </w:r>
      <w:r w:rsidRPr="009B0A85">
        <w:rPr>
          <w:rFonts w:ascii="Times New Roman" w:hAnsi="Times New Roman"/>
          <w:sz w:val="24"/>
          <w:szCs w:val="24"/>
        </w:rPr>
        <w:t>дни</w:t>
      </w:r>
      <w:r w:rsidRPr="009B0A85">
        <w:rPr>
          <w:rFonts w:ascii="Times New Roman" w:hAnsi="Times New Roman"/>
          <w:bCs/>
          <w:sz w:val="24"/>
          <w:szCs w:val="24"/>
        </w:rPr>
        <w:t xml:space="preserve">; </w:t>
      </w:r>
    </w:p>
    <w:p w:rsidR="00616CC4" w:rsidRPr="009B0A85" w:rsidRDefault="00616CC4" w:rsidP="00CD6F92">
      <w:pPr>
        <w:numPr>
          <w:ilvl w:val="0"/>
          <w:numId w:val="21"/>
        </w:numPr>
        <w:spacing w:after="120"/>
        <w:ind w:left="851" w:hanging="491"/>
        <w:contextualSpacing/>
        <w:jc w:val="both"/>
        <w:rPr>
          <w:rFonts w:ascii="Times New Roman" w:hAnsi="Times New Roman"/>
          <w:bCs/>
          <w:sz w:val="24"/>
          <w:szCs w:val="24"/>
        </w:rPr>
      </w:pPr>
      <w:r w:rsidRPr="009B0A85">
        <w:rPr>
          <w:rFonts w:ascii="Times New Roman" w:hAnsi="Times New Roman"/>
          <w:bCs/>
          <w:sz w:val="24"/>
          <w:szCs w:val="24"/>
        </w:rPr>
        <w:t xml:space="preserve">при системно </w:t>
      </w:r>
      <w:r w:rsidRPr="009B0A85">
        <w:rPr>
          <w:rFonts w:ascii="Times New Roman" w:hAnsi="Times New Roman"/>
          <w:sz w:val="24"/>
          <w:szCs w:val="24"/>
        </w:rPr>
        <w:t>(</w:t>
      </w:r>
      <w:r w:rsidRPr="009B0A85">
        <w:rPr>
          <w:rFonts w:ascii="Times New Roman" w:hAnsi="Times New Roman"/>
          <w:i/>
          <w:sz w:val="24"/>
          <w:szCs w:val="24"/>
        </w:rPr>
        <w:t>три и повече пъти</w:t>
      </w:r>
      <w:r w:rsidRPr="009B0A85">
        <w:rPr>
          <w:rFonts w:ascii="Times New Roman" w:hAnsi="Times New Roman"/>
          <w:sz w:val="24"/>
          <w:szCs w:val="24"/>
        </w:rPr>
        <w:t xml:space="preserve">) </w:t>
      </w:r>
      <w:r w:rsidRPr="009B0A85">
        <w:rPr>
          <w:rFonts w:ascii="Times New Roman" w:hAnsi="Times New Roman"/>
          <w:bCs/>
          <w:sz w:val="24"/>
          <w:szCs w:val="24"/>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616CC4" w:rsidRPr="009B0A85" w:rsidRDefault="00616CC4" w:rsidP="00CD6F92">
      <w:pPr>
        <w:numPr>
          <w:ilvl w:val="0"/>
          <w:numId w:val="21"/>
        </w:numPr>
        <w:spacing w:after="120"/>
        <w:ind w:left="851" w:hanging="491"/>
        <w:contextualSpacing/>
        <w:jc w:val="both"/>
        <w:rPr>
          <w:rFonts w:ascii="Times New Roman" w:hAnsi="Times New Roman"/>
          <w:bCs/>
          <w:sz w:val="24"/>
          <w:szCs w:val="24"/>
        </w:rPr>
      </w:pPr>
      <w:r w:rsidRPr="009B0A85">
        <w:rPr>
          <w:rFonts w:ascii="Times New Roman" w:hAnsi="Times New Roman"/>
          <w:bCs/>
          <w:sz w:val="24"/>
          <w:szCs w:val="24"/>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616CC4" w:rsidRPr="009B0A85" w:rsidRDefault="00616CC4" w:rsidP="00CD6F92">
      <w:pPr>
        <w:numPr>
          <w:ilvl w:val="0"/>
          <w:numId w:val="21"/>
        </w:numPr>
        <w:spacing w:after="120"/>
        <w:ind w:left="851" w:hanging="491"/>
        <w:contextualSpacing/>
        <w:jc w:val="both"/>
        <w:rPr>
          <w:rFonts w:ascii="Times New Roman" w:hAnsi="Times New Roman"/>
          <w:bCs/>
          <w:sz w:val="24"/>
          <w:szCs w:val="24"/>
        </w:rPr>
      </w:pPr>
      <w:r w:rsidRPr="009B0A85">
        <w:rPr>
          <w:rFonts w:ascii="Times New Roman" w:hAnsi="Times New Roman"/>
          <w:sz w:val="24"/>
          <w:szCs w:val="24"/>
        </w:rPr>
        <w:t>бъде обявен в неплатежоспособност или когато бъде открита процедура за обявяване в несъстоятелност или ликвидация</w:t>
      </w:r>
      <w:r w:rsidRPr="009B0A85">
        <w:rPr>
          <w:rFonts w:ascii="Times New Roman" w:hAnsi="Times New Roman"/>
          <w:bCs/>
          <w:sz w:val="24"/>
          <w:szCs w:val="24"/>
        </w:rPr>
        <w:t>;</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(17.3</w:t>
      </w:r>
      <w:r w:rsidRPr="009B0A85">
        <w:rPr>
          <w:rFonts w:ascii="Times New Roman" w:hAnsi="Times New Roman"/>
          <w:bCs/>
          <w:sz w:val="24"/>
          <w:szCs w:val="24"/>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и/или пропуснати ползи.   </w:t>
      </w:r>
    </w:p>
    <w:p w:rsidR="00616CC4" w:rsidRPr="009B0A85" w:rsidRDefault="00616CC4" w:rsidP="00CD6F92">
      <w:pPr>
        <w:spacing w:after="120"/>
        <w:contextualSpacing/>
        <w:jc w:val="both"/>
        <w:rPr>
          <w:rFonts w:ascii="Times New Roman" w:hAnsi="Times New Roman"/>
          <w:bCs/>
          <w:sz w:val="24"/>
          <w:szCs w:val="24"/>
        </w:rPr>
      </w:pPr>
      <w:r w:rsidRPr="00CF19FF">
        <w:rPr>
          <w:rFonts w:ascii="Times New Roman" w:hAnsi="Times New Roman"/>
          <w:b/>
          <w:bCs/>
          <w:sz w:val="24"/>
          <w:szCs w:val="24"/>
        </w:rPr>
        <w:t>(17.4)</w:t>
      </w:r>
      <w:r w:rsidRPr="009B0A85">
        <w:rPr>
          <w:rFonts w:ascii="Times New Roman" w:hAnsi="Times New Roman"/>
          <w:bCs/>
          <w:sz w:val="24"/>
          <w:szCs w:val="24"/>
        </w:rPr>
        <w:t xml:space="preserve"> </w:t>
      </w:r>
      <w:r w:rsidRPr="009B0A85">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C00D1E" w:rsidRDefault="00C00D1E" w:rsidP="00CD6F92">
      <w:pPr>
        <w:spacing w:after="120"/>
        <w:contextualSpacing/>
        <w:jc w:val="both"/>
        <w:rPr>
          <w:rFonts w:ascii="Times New Roman" w:hAnsi="Times New Roman"/>
          <w:b/>
          <w:sz w:val="24"/>
          <w:szCs w:val="24"/>
        </w:rPr>
      </w:pP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 xml:space="preserve">Чл.18. </w:t>
      </w:r>
      <w:r w:rsidRPr="009B0A85">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НЕПРЕОДОЛИМА СИЛА</w:t>
      </w:r>
      <w:r w:rsidR="00A177A6" w:rsidRPr="009B0A85">
        <w:rPr>
          <w:rFonts w:ascii="Times New Roman" w:eastAsia="Times New Roman" w:hAnsi="Times New Roman"/>
          <w:b/>
          <w:bCs/>
          <w:sz w:val="24"/>
          <w:szCs w:val="24"/>
        </w:rPr>
        <w:t>.</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19.</w:t>
      </w:r>
    </w:p>
    <w:p w:rsidR="00F32469" w:rsidRPr="009B0A85" w:rsidRDefault="00616CC4" w:rsidP="00CD6F92">
      <w:pPr>
        <w:shd w:val="clear" w:color="auto" w:fill="FFFFFF"/>
        <w:spacing w:after="120"/>
        <w:contextualSpacing/>
        <w:jc w:val="both"/>
        <w:rPr>
          <w:rFonts w:ascii="Times New Roman" w:eastAsia="Times New Roman" w:hAnsi="Times New Roman"/>
          <w:sz w:val="24"/>
          <w:szCs w:val="24"/>
          <w:lang w:eastAsia="bg-BG"/>
        </w:rPr>
      </w:pPr>
      <w:r w:rsidRPr="00CF19FF">
        <w:rPr>
          <w:rFonts w:ascii="Times New Roman" w:hAnsi="Times New Roman"/>
          <w:b/>
          <w:sz w:val="24"/>
          <w:szCs w:val="24"/>
        </w:rPr>
        <w:t>(19.1)</w:t>
      </w:r>
      <w:r w:rsidRPr="009B0A85">
        <w:rPr>
          <w:rFonts w:ascii="Times New Roman" w:hAnsi="Times New Roman"/>
          <w:sz w:val="24"/>
          <w:szCs w:val="24"/>
        </w:rPr>
        <w:t xml:space="preserve"> </w:t>
      </w:r>
      <w:r w:rsidR="00F32469" w:rsidRPr="009B0A85">
        <w:rPr>
          <w:rFonts w:ascii="Times New Roman" w:eastAsia="Times New Roman" w:hAnsi="Times New Roman"/>
          <w:sz w:val="24"/>
          <w:szCs w:val="24"/>
          <w:lang w:eastAsia="bg-BG"/>
        </w:rPr>
        <w:t>Страните не носят отговорност за пълно или частично неизпълнение на задълженията по договора, ако то се дължи на “н</w:t>
      </w:r>
      <w:r w:rsidR="00D42B5F" w:rsidRPr="009B0A85">
        <w:rPr>
          <w:rFonts w:ascii="Times New Roman" w:eastAsia="Times New Roman" w:hAnsi="Times New Roman"/>
          <w:sz w:val="24"/>
          <w:szCs w:val="24"/>
          <w:lang w:eastAsia="bg-BG"/>
        </w:rPr>
        <w:t>епреодолима сила” (форсмажор).</w:t>
      </w:r>
    </w:p>
    <w:p w:rsidR="00F32469" w:rsidRPr="009B0A85" w:rsidRDefault="00F32469" w:rsidP="00CD6F92">
      <w:pPr>
        <w:shd w:val="clear" w:color="auto" w:fill="FFFFFF"/>
        <w:spacing w:after="120"/>
        <w:contextualSpacing/>
        <w:jc w:val="both"/>
        <w:rPr>
          <w:rFonts w:ascii="Times New Roman" w:eastAsia="Times New Roman" w:hAnsi="Times New Roman"/>
          <w:sz w:val="24"/>
          <w:szCs w:val="24"/>
          <w:lang w:eastAsia="bg-BG"/>
        </w:rPr>
      </w:pPr>
      <w:r w:rsidRPr="00CF19FF">
        <w:rPr>
          <w:rFonts w:ascii="Times New Roman" w:eastAsia="Times New Roman" w:hAnsi="Times New Roman"/>
          <w:b/>
          <w:sz w:val="24"/>
          <w:szCs w:val="24"/>
          <w:lang w:eastAsia="bg-BG"/>
        </w:rPr>
        <w:t>(19.2)</w:t>
      </w:r>
      <w:r w:rsidRPr="009B0A85">
        <w:rPr>
          <w:rFonts w:ascii="Times New Roman" w:eastAsia="Times New Roman" w:hAnsi="Times New Roman"/>
          <w:sz w:val="24"/>
          <w:szCs w:val="24"/>
          <w:lang w:eastAsia="bg-BG"/>
        </w:rPr>
        <w:t xml:space="preserve"> Под </w:t>
      </w:r>
      <w:r w:rsidRPr="00CF19FF">
        <w:rPr>
          <w:rFonts w:ascii="Times New Roman" w:eastAsia="Times New Roman" w:hAnsi="Times New Roman"/>
          <w:i/>
          <w:sz w:val="24"/>
          <w:szCs w:val="24"/>
          <w:lang w:eastAsia="bg-BG"/>
        </w:rPr>
        <w:t>“непреодолима сила” (форсмажор)</w:t>
      </w:r>
      <w:r w:rsidRPr="009B0A85">
        <w:rPr>
          <w:rFonts w:ascii="Times New Roman" w:eastAsia="Times New Roman" w:hAnsi="Times New Roman"/>
          <w:sz w:val="24"/>
          <w:szCs w:val="24"/>
          <w:lang w:eastAsia="bg-BG"/>
        </w:rPr>
        <w:t xml:space="preserve"> се разбира обстоятелство (събитие) от извънреден характер, което е възникнало след сключване на договора, не е могло да бъде предвидено и не зависи от волята от страните като: пожар, производствени аварии, военни действия, природни бедствия – бури, проливни дъждове, наводнения, градушки, земетресения, заледявания, суша, свличане на земни маси и др. природни стихии, ембарго, правителствени забрани, стачки, бунтове, безредици и др.</w:t>
      </w:r>
    </w:p>
    <w:p w:rsidR="00F32469" w:rsidRPr="009B0A85" w:rsidRDefault="00F32469" w:rsidP="00CD6F92">
      <w:pPr>
        <w:shd w:val="clear" w:color="auto" w:fill="FFFFFF"/>
        <w:spacing w:after="120"/>
        <w:contextualSpacing/>
        <w:jc w:val="both"/>
        <w:rPr>
          <w:rFonts w:ascii="Times New Roman" w:eastAsia="Times New Roman" w:hAnsi="Times New Roman"/>
          <w:sz w:val="24"/>
          <w:szCs w:val="24"/>
          <w:lang w:eastAsia="bg-BG"/>
        </w:rPr>
      </w:pPr>
      <w:r w:rsidRPr="00CF19FF">
        <w:rPr>
          <w:rFonts w:ascii="Times New Roman" w:eastAsia="Times New Roman" w:hAnsi="Times New Roman"/>
          <w:b/>
          <w:sz w:val="24"/>
          <w:szCs w:val="24"/>
          <w:lang w:eastAsia="bg-BG"/>
        </w:rPr>
        <w:t xml:space="preserve">(19.3) </w:t>
      </w:r>
      <w:r w:rsidRPr="009B0A85">
        <w:rPr>
          <w:rFonts w:ascii="Times New Roman" w:eastAsia="Times New Roman" w:hAnsi="Times New Roman"/>
          <w:sz w:val="24"/>
          <w:szCs w:val="24"/>
          <w:lang w:eastAsia="bg-BG"/>
        </w:rPr>
        <w:t>Страната, която е изпаднала в невъзможност да изпълни задълженията си, поради настъпило форсмажорно обстоятелство е длъжна в 10-дневен срок да уведоми писмено другата страна за възникването му, както и предполагаемият период на действие и прекратяване на форсмажорното обстоятелство.</w:t>
      </w:r>
    </w:p>
    <w:p w:rsidR="00F32469" w:rsidRPr="009B0A85" w:rsidRDefault="00F32469" w:rsidP="00CD6F92">
      <w:pPr>
        <w:shd w:val="clear" w:color="auto" w:fill="FFFFFF"/>
        <w:spacing w:after="120"/>
        <w:contextualSpacing/>
        <w:jc w:val="both"/>
        <w:rPr>
          <w:rFonts w:ascii="Times New Roman" w:eastAsia="Times New Roman" w:hAnsi="Times New Roman"/>
          <w:sz w:val="24"/>
          <w:szCs w:val="24"/>
          <w:lang w:eastAsia="bg-BG"/>
        </w:rPr>
      </w:pPr>
      <w:r w:rsidRPr="00CF19FF">
        <w:rPr>
          <w:rFonts w:ascii="Times New Roman" w:eastAsia="Times New Roman" w:hAnsi="Times New Roman"/>
          <w:b/>
          <w:sz w:val="24"/>
          <w:szCs w:val="24"/>
          <w:lang w:eastAsia="bg-BG"/>
        </w:rPr>
        <w:t>(19.4)</w:t>
      </w:r>
      <w:r w:rsidRPr="009B0A85">
        <w:rPr>
          <w:rFonts w:ascii="Times New Roman" w:eastAsia="Times New Roman" w:hAnsi="Times New Roman"/>
          <w:sz w:val="24"/>
          <w:szCs w:val="24"/>
          <w:lang w:eastAsia="bg-BG"/>
        </w:rPr>
        <w:t xml:space="preserve"> 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616CC4" w:rsidRPr="009B0A85" w:rsidRDefault="00F32469" w:rsidP="00CD6F92">
      <w:pPr>
        <w:spacing w:after="120"/>
        <w:contextualSpacing/>
        <w:jc w:val="both"/>
        <w:rPr>
          <w:rFonts w:ascii="Times New Roman" w:hAnsi="Times New Roman"/>
          <w:sz w:val="24"/>
          <w:szCs w:val="24"/>
        </w:rPr>
      </w:pPr>
      <w:r w:rsidRPr="00CF19FF">
        <w:rPr>
          <w:rFonts w:ascii="Times New Roman" w:hAnsi="Times New Roman"/>
          <w:b/>
          <w:spacing w:val="-4"/>
          <w:sz w:val="24"/>
          <w:szCs w:val="24"/>
        </w:rPr>
        <w:t>(19.5)</w:t>
      </w:r>
      <w:r w:rsidRPr="009B0A85">
        <w:rPr>
          <w:rFonts w:ascii="Times New Roman" w:hAnsi="Times New Roman"/>
          <w:spacing w:val="-4"/>
          <w:sz w:val="24"/>
          <w:szCs w:val="24"/>
        </w:rPr>
        <w:t xml:space="preserve"> </w:t>
      </w:r>
      <w:r w:rsidR="00616CC4" w:rsidRPr="009B0A85">
        <w:rPr>
          <w:rFonts w:ascii="Times New Roman" w:hAnsi="Times New Roman"/>
          <w:sz w:val="24"/>
          <w:szCs w:val="24"/>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(19.</w:t>
      </w:r>
      <w:r w:rsidR="00F32469" w:rsidRPr="00CF19FF">
        <w:rPr>
          <w:rFonts w:ascii="Times New Roman" w:hAnsi="Times New Roman"/>
          <w:b/>
          <w:sz w:val="24"/>
          <w:szCs w:val="24"/>
        </w:rPr>
        <w:t>6</w:t>
      </w:r>
      <w:r w:rsidRPr="00CF19FF">
        <w:rPr>
          <w:rFonts w:ascii="Times New Roman" w:hAnsi="Times New Roman"/>
          <w:b/>
          <w:sz w:val="24"/>
          <w:szCs w:val="24"/>
        </w:rPr>
        <w:t>)</w:t>
      </w:r>
      <w:r w:rsidRPr="009B0A85">
        <w:rPr>
          <w:rFonts w:ascii="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(19.</w:t>
      </w:r>
      <w:r w:rsidR="00F32469" w:rsidRPr="00CF19FF">
        <w:rPr>
          <w:rFonts w:ascii="Times New Roman" w:hAnsi="Times New Roman"/>
          <w:b/>
          <w:sz w:val="24"/>
          <w:szCs w:val="24"/>
        </w:rPr>
        <w:t>7</w:t>
      </w:r>
      <w:r w:rsidRPr="00CF19FF">
        <w:rPr>
          <w:rFonts w:ascii="Times New Roman" w:hAnsi="Times New Roman"/>
          <w:b/>
          <w:sz w:val="24"/>
          <w:szCs w:val="24"/>
        </w:rPr>
        <w:t>)</w:t>
      </w:r>
      <w:r w:rsidRPr="009B0A85">
        <w:rPr>
          <w:rFonts w:ascii="Times New Roman" w:hAnsi="Times New Roman"/>
          <w:sz w:val="24"/>
          <w:szCs w:val="24"/>
        </w:rPr>
        <w:t xml:space="preserve"> Докато трае непреодолимата сила, изпълнението на задължението се спира.</w:t>
      </w:r>
    </w:p>
    <w:p w:rsidR="00B06485"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(19.</w:t>
      </w:r>
      <w:r w:rsidR="00F32469" w:rsidRPr="00CF19FF">
        <w:rPr>
          <w:rFonts w:ascii="Times New Roman" w:hAnsi="Times New Roman"/>
          <w:b/>
          <w:sz w:val="24"/>
          <w:szCs w:val="24"/>
        </w:rPr>
        <w:t>8</w:t>
      </w:r>
      <w:r w:rsidRPr="00CF19FF">
        <w:rPr>
          <w:rFonts w:ascii="Times New Roman" w:hAnsi="Times New Roman"/>
          <w:b/>
          <w:sz w:val="24"/>
          <w:szCs w:val="24"/>
        </w:rPr>
        <w:t>)</w:t>
      </w:r>
      <w:r w:rsidRPr="009B0A85">
        <w:rPr>
          <w:rFonts w:ascii="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w:t>
      </w:r>
      <w:r w:rsidR="00B06485" w:rsidRPr="009B0A85">
        <w:rPr>
          <w:rFonts w:ascii="Times New Roman" w:hAnsi="Times New Roman"/>
          <w:sz w:val="24"/>
          <w:szCs w:val="24"/>
        </w:rPr>
        <w:t>ност за изпълнение на Договора.</w:t>
      </w: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ДОПЪЛНИТЕЛНИ РАЗПОРЕДБИ</w:t>
      </w:r>
      <w:r w:rsidR="00A177A6" w:rsidRPr="009B0A85">
        <w:rPr>
          <w:rFonts w:ascii="Times New Roman" w:eastAsia="Times New Roman" w:hAnsi="Times New Roman"/>
          <w:b/>
          <w:bCs/>
          <w:sz w:val="24"/>
          <w:szCs w:val="24"/>
        </w:rPr>
        <w:t>.</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 xml:space="preserve">Чл. 20. </w:t>
      </w:r>
      <w:r w:rsidRPr="009B0A85">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21</w:t>
      </w:r>
      <w:r w:rsidRPr="009B0A85">
        <w:rPr>
          <w:rFonts w:ascii="Times New Roman" w:hAnsi="Times New Roman"/>
          <w:sz w:val="24"/>
          <w:szCs w:val="24"/>
        </w:rPr>
        <w:t>.</w:t>
      </w:r>
      <w:r w:rsidRPr="009B0A85">
        <w:rPr>
          <w:rFonts w:ascii="Times New Roman" w:hAnsi="Times New Roman"/>
          <w:sz w:val="24"/>
          <w:szCs w:val="24"/>
        </w:rPr>
        <w:tab/>
      </w:r>
    </w:p>
    <w:p w:rsidR="00616CC4" w:rsidRPr="009B0A85" w:rsidRDefault="00616CC4" w:rsidP="00CD6F92">
      <w:pPr>
        <w:spacing w:after="120"/>
        <w:contextualSpacing/>
        <w:jc w:val="both"/>
        <w:rPr>
          <w:rFonts w:ascii="Times New Roman" w:hAnsi="Times New Roman"/>
          <w:noProof/>
          <w:sz w:val="24"/>
          <w:szCs w:val="24"/>
          <w:lang w:eastAsia="en-GB"/>
        </w:rPr>
      </w:pPr>
      <w:r w:rsidRPr="00CF19FF">
        <w:rPr>
          <w:rFonts w:ascii="Times New Roman" w:hAnsi="Times New Roman"/>
          <w:b/>
          <w:sz w:val="24"/>
          <w:szCs w:val="24"/>
        </w:rPr>
        <w:t>(21.1)</w:t>
      </w:r>
      <w:r w:rsidRPr="009B0A85">
        <w:rPr>
          <w:rFonts w:ascii="Times New Roman" w:hAnsi="Times New Roman"/>
          <w:sz w:val="24"/>
          <w:szCs w:val="24"/>
        </w:rPr>
        <w:t xml:space="preserve"> </w:t>
      </w:r>
      <w:r w:rsidRPr="009B0A85">
        <w:rPr>
          <w:rFonts w:ascii="Times New Roman" w:hAnsi="Times New Roman"/>
          <w:noProof/>
          <w:sz w:val="24"/>
          <w:szCs w:val="24"/>
          <w:lang w:eastAsia="en-GB"/>
        </w:rPr>
        <w:t>За целите на този Договор данните и лицата за контакт на Страните са, както следва:</w:t>
      </w:r>
    </w:p>
    <w:p w:rsidR="00470420" w:rsidRDefault="00470420" w:rsidP="000D05D0">
      <w:pPr>
        <w:suppressAutoHyphens/>
        <w:spacing w:after="120"/>
        <w:contextualSpacing/>
        <w:jc w:val="both"/>
        <w:rPr>
          <w:rFonts w:ascii="Times New Roman" w:hAnsi="Times New Roman"/>
          <w:b/>
          <w:noProof/>
          <w:sz w:val="24"/>
          <w:szCs w:val="24"/>
          <w:lang w:eastAsia="en-GB"/>
        </w:rPr>
      </w:pPr>
    </w:p>
    <w:p w:rsidR="00616CC4" w:rsidRDefault="00616CC4" w:rsidP="000D05D0">
      <w:pPr>
        <w:suppressAutoHyphens/>
        <w:spacing w:after="120"/>
        <w:contextualSpacing/>
        <w:jc w:val="both"/>
        <w:rPr>
          <w:rFonts w:ascii="Times New Roman" w:hAnsi="Times New Roman"/>
          <w:noProof/>
          <w:sz w:val="24"/>
          <w:szCs w:val="24"/>
          <w:lang w:eastAsia="en-GB"/>
        </w:rPr>
      </w:pPr>
      <w:r w:rsidRPr="00CF19FF">
        <w:rPr>
          <w:rFonts w:ascii="Times New Roman" w:hAnsi="Times New Roman"/>
          <w:b/>
          <w:noProof/>
          <w:sz w:val="24"/>
          <w:szCs w:val="24"/>
          <w:lang w:eastAsia="en-GB"/>
        </w:rPr>
        <w:t>1.</w:t>
      </w:r>
      <w:r w:rsidRPr="009B0A85">
        <w:rPr>
          <w:rFonts w:ascii="Times New Roman" w:hAnsi="Times New Roman"/>
          <w:noProof/>
          <w:sz w:val="24"/>
          <w:szCs w:val="24"/>
          <w:lang w:eastAsia="en-GB"/>
        </w:rPr>
        <w:t xml:space="preserve"> За ВЪЗЛОЖИТЕЛЯ:</w:t>
      </w:r>
      <w:r w:rsidR="000D05D0">
        <w:rPr>
          <w:rFonts w:ascii="Times New Roman" w:hAnsi="Times New Roman"/>
          <w:noProof/>
          <w:sz w:val="24"/>
          <w:szCs w:val="24"/>
          <w:lang w:eastAsia="en-GB"/>
        </w:rPr>
        <w:t xml:space="preserve"> </w:t>
      </w:r>
    </w:p>
    <w:p w:rsidR="000D05D0" w:rsidRPr="00CF19FF" w:rsidRDefault="000D05D0" w:rsidP="000D05D0">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Адрес за кореспонденция: </w:t>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0D05D0" w:rsidRPr="00CF19FF" w:rsidRDefault="000D05D0" w:rsidP="000D05D0">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Тел.: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0D05D0" w:rsidRPr="00CF19FF" w:rsidRDefault="000D05D0" w:rsidP="000D05D0">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Факс: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0D05D0" w:rsidRPr="00CF19FF" w:rsidRDefault="000D05D0" w:rsidP="000D05D0">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e-mail:</w:t>
      </w:r>
      <w:r w:rsidRPr="00CF19FF">
        <w:rPr>
          <w:rFonts w:ascii="Times New Roman" w:hAnsi="Times New Roman"/>
          <w:b/>
          <w:i/>
          <w:sz w:val="24"/>
          <w:szCs w:val="24"/>
          <w:shd w:val="clear" w:color="auto" w:fill="FFFFFF"/>
        </w:rPr>
        <w:t> </w:t>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t>………………..………</w:t>
      </w:r>
    </w:p>
    <w:p w:rsidR="000D05D0" w:rsidRDefault="000D05D0" w:rsidP="000D05D0">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Лице за контакт: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0D05D0" w:rsidRDefault="000D05D0" w:rsidP="000D05D0">
      <w:pPr>
        <w:suppressAutoHyphens/>
        <w:spacing w:after="120"/>
        <w:contextualSpacing/>
        <w:jc w:val="both"/>
        <w:rPr>
          <w:rFonts w:ascii="Times New Roman" w:hAnsi="Times New Roman"/>
          <w:b/>
          <w:i/>
          <w:noProof/>
          <w:sz w:val="24"/>
          <w:szCs w:val="24"/>
          <w:lang w:eastAsia="en-GB"/>
        </w:rPr>
      </w:pPr>
    </w:p>
    <w:p w:rsidR="00470420" w:rsidRDefault="00470420" w:rsidP="00CD6F92">
      <w:pPr>
        <w:suppressAutoHyphens/>
        <w:spacing w:after="120"/>
        <w:contextualSpacing/>
        <w:jc w:val="both"/>
        <w:rPr>
          <w:rFonts w:ascii="Times New Roman" w:hAnsi="Times New Roman"/>
          <w:b/>
          <w:noProof/>
          <w:sz w:val="24"/>
          <w:szCs w:val="24"/>
          <w:lang w:eastAsia="en-GB"/>
        </w:rPr>
      </w:pPr>
    </w:p>
    <w:p w:rsidR="00470420" w:rsidRDefault="00470420" w:rsidP="00CD6F92">
      <w:pPr>
        <w:suppressAutoHyphens/>
        <w:spacing w:after="120"/>
        <w:contextualSpacing/>
        <w:jc w:val="both"/>
        <w:rPr>
          <w:rFonts w:ascii="Times New Roman" w:hAnsi="Times New Roman"/>
          <w:b/>
          <w:noProof/>
          <w:sz w:val="24"/>
          <w:szCs w:val="24"/>
          <w:lang w:eastAsia="en-GB"/>
        </w:rPr>
      </w:pPr>
    </w:p>
    <w:p w:rsidR="00616CC4" w:rsidRPr="009B0A85" w:rsidRDefault="00616CC4" w:rsidP="00CD6F92">
      <w:pPr>
        <w:suppressAutoHyphens/>
        <w:spacing w:after="120"/>
        <w:contextualSpacing/>
        <w:jc w:val="both"/>
        <w:rPr>
          <w:rFonts w:ascii="Times New Roman" w:hAnsi="Times New Roman"/>
          <w:noProof/>
          <w:sz w:val="24"/>
          <w:szCs w:val="24"/>
          <w:lang w:eastAsia="en-GB"/>
        </w:rPr>
      </w:pPr>
      <w:r w:rsidRPr="00CF19FF">
        <w:rPr>
          <w:rFonts w:ascii="Times New Roman" w:hAnsi="Times New Roman"/>
          <w:b/>
          <w:noProof/>
          <w:sz w:val="24"/>
          <w:szCs w:val="24"/>
          <w:lang w:eastAsia="en-GB"/>
        </w:rPr>
        <w:t>2.</w:t>
      </w:r>
      <w:r w:rsidRPr="009B0A85">
        <w:rPr>
          <w:rFonts w:ascii="Times New Roman" w:hAnsi="Times New Roman"/>
          <w:noProof/>
          <w:sz w:val="24"/>
          <w:szCs w:val="24"/>
          <w:lang w:eastAsia="en-GB"/>
        </w:rPr>
        <w:t xml:space="preserve"> За ИЗПЪЛНИТЕЛЯ: </w:t>
      </w:r>
    </w:p>
    <w:p w:rsidR="00EE2AC1" w:rsidRDefault="00EE2AC1" w:rsidP="00CD6F92">
      <w:pPr>
        <w:suppressAutoHyphens/>
        <w:spacing w:after="120"/>
        <w:ind w:firstLine="567"/>
        <w:contextualSpacing/>
        <w:jc w:val="both"/>
        <w:rPr>
          <w:rFonts w:ascii="Times New Roman" w:hAnsi="Times New Roman"/>
          <w:b/>
          <w:i/>
          <w:noProof/>
          <w:sz w:val="24"/>
          <w:szCs w:val="24"/>
          <w:lang w:eastAsia="en-GB"/>
        </w:rPr>
      </w:pPr>
    </w:p>
    <w:p w:rsidR="00EE2AC1" w:rsidRPr="00CF19FF" w:rsidRDefault="00EE2AC1" w:rsidP="00EE2AC1">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Адрес за кореспонденция: </w:t>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EE2AC1" w:rsidRPr="00CF19FF" w:rsidRDefault="00EE2AC1" w:rsidP="00EE2AC1">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Тел.: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EE2AC1" w:rsidRPr="00CF19FF" w:rsidRDefault="00EE2AC1" w:rsidP="00EE2AC1">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Факс: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EE2AC1" w:rsidRPr="00CF19FF" w:rsidRDefault="00EE2AC1" w:rsidP="00EE2AC1">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e-mail:</w:t>
      </w:r>
      <w:r w:rsidRPr="00CF19FF">
        <w:rPr>
          <w:rFonts w:ascii="Times New Roman" w:hAnsi="Times New Roman"/>
          <w:b/>
          <w:i/>
          <w:sz w:val="24"/>
          <w:szCs w:val="24"/>
          <w:shd w:val="clear" w:color="auto" w:fill="FFFFFF"/>
        </w:rPr>
        <w:t> </w:t>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r>
      <w:r>
        <w:rPr>
          <w:rFonts w:ascii="Times New Roman" w:hAnsi="Times New Roman"/>
          <w:b/>
          <w:i/>
          <w:sz w:val="24"/>
          <w:szCs w:val="24"/>
          <w:shd w:val="clear" w:color="auto" w:fill="FFFFFF"/>
        </w:rPr>
        <w:tab/>
        <w:t>………………..………</w:t>
      </w:r>
    </w:p>
    <w:p w:rsidR="00EE2AC1" w:rsidRDefault="00EE2AC1" w:rsidP="00EE2AC1">
      <w:pPr>
        <w:suppressAutoHyphens/>
        <w:spacing w:after="120"/>
        <w:ind w:firstLine="567"/>
        <w:contextualSpacing/>
        <w:jc w:val="both"/>
        <w:rPr>
          <w:rFonts w:ascii="Times New Roman" w:hAnsi="Times New Roman"/>
          <w:b/>
          <w:i/>
          <w:noProof/>
          <w:sz w:val="24"/>
          <w:szCs w:val="24"/>
          <w:lang w:eastAsia="en-GB"/>
        </w:rPr>
      </w:pPr>
      <w:r w:rsidRPr="00CF19FF">
        <w:rPr>
          <w:rFonts w:ascii="Times New Roman" w:hAnsi="Times New Roman"/>
          <w:b/>
          <w:i/>
          <w:noProof/>
          <w:sz w:val="24"/>
          <w:szCs w:val="24"/>
          <w:lang w:eastAsia="en-GB"/>
        </w:rPr>
        <w:t xml:space="preserve">Лице за контакт: </w:t>
      </w:r>
      <w:r>
        <w:rPr>
          <w:rFonts w:ascii="Times New Roman" w:hAnsi="Times New Roman"/>
          <w:b/>
          <w:i/>
          <w:noProof/>
          <w:sz w:val="24"/>
          <w:szCs w:val="24"/>
          <w:lang w:eastAsia="en-GB"/>
        </w:rPr>
        <w:tab/>
      </w:r>
      <w:r>
        <w:rPr>
          <w:rFonts w:ascii="Times New Roman" w:hAnsi="Times New Roman"/>
          <w:b/>
          <w:i/>
          <w:noProof/>
          <w:sz w:val="24"/>
          <w:szCs w:val="24"/>
          <w:lang w:eastAsia="en-GB"/>
        </w:rPr>
        <w:tab/>
      </w:r>
      <w:r>
        <w:rPr>
          <w:rFonts w:ascii="Times New Roman" w:hAnsi="Times New Roman"/>
          <w:b/>
          <w:i/>
          <w:noProof/>
          <w:sz w:val="24"/>
          <w:szCs w:val="24"/>
          <w:lang w:eastAsia="en-GB"/>
        </w:rPr>
        <w:tab/>
        <w:t>…………….………….</w:t>
      </w:r>
    </w:p>
    <w:p w:rsidR="00EE2AC1" w:rsidRPr="00CF19FF" w:rsidRDefault="00EE2AC1" w:rsidP="00CD6F92">
      <w:pPr>
        <w:suppressAutoHyphens/>
        <w:spacing w:after="120"/>
        <w:ind w:firstLine="567"/>
        <w:contextualSpacing/>
        <w:jc w:val="both"/>
        <w:rPr>
          <w:rFonts w:ascii="Times New Roman" w:hAnsi="Times New Roman"/>
          <w:b/>
          <w:i/>
          <w:noProof/>
          <w:sz w:val="24"/>
          <w:szCs w:val="24"/>
          <w:lang w:eastAsia="en-GB"/>
        </w:rPr>
      </w:pP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(21.2)</w:t>
      </w:r>
      <w:r w:rsidRPr="009B0A85">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(21.3)</w:t>
      </w:r>
      <w:r w:rsidRPr="009B0A85">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 xml:space="preserve">(21.4) </w:t>
      </w:r>
      <w:r w:rsidRPr="009B0A85">
        <w:rPr>
          <w:rFonts w:ascii="Times New Roman" w:hAnsi="Times New Roman"/>
          <w:sz w:val="24"/>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616CC4" w:rsidRPr="009B0A85" w:rsidRDefault="00616CC4" w:rsidP="00CD6F92">
      <w:pPr>
        <w:spacing w:after="120"/>
        <w:contextualSpacing/>
        <w:jc w:val="both"/>
        <w:rPr>
          <w:rFonts w:ascii="Times New Roman" w:hAnsi="Times New Roman"/>
          <w:sz w:val="24"/>
          <w:szCs w:val="24"/>
        </w:rPr>
      </w:pPr>
      <w:r w:rsidRPr="00CF19FF">
        <w:rPr>
          <w:rFonts w:ascii="Times New Roman" w:hAnsi="Times New Roman"/>
          <w:b/>
          <w:sz w:val="24"/>
          <w:szCs w:val="24"/>
        </w:rPr>
        <w:t>(21.5)</w:t>
      </w:r>
      <w:r w:rsidRPr="009B0A85">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w:t>
      </w:r>
      <w:r w:rsidR="00F32469" w:rsidRPr="009B0A85">
        <w:rPr>
          <w:rFonts w:ascii="Times New Roman" w:hAnsi="Times New Roman"/>
          <w:sz w:val="24"/>
          <w:szCs w:val="24"/>
        </w:rPr>
        <w:t>ктронен подпис.</w:t>
      </w:r>
    </w:p>
    <w:p w:rsidR="00F32469"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22</w:t>
      </w:r>
      <w:r w:rsidRPr="009B0A85">
        <w:rPr>
          <w:rFonts w:ascii="Times New Roman" w:hAnsi="Times New Roman"/>
          <w:sz w:val="24"/>
          <w:szCs w:val="24"/>
        </w:rPr>
        <w:t>.</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w:t>
      </w:r>
      <w:r w:rsidR="00F32469" w:rsidRPr="009B0A85">
        <w:rPr>
          <w:rFonts w:ascii="Times New Roman" w:hAnsi="Times New Roman"/>
          <w:sz w:val="24"/>
          <w:szCs w:val="24"/>
        </w:rPr>
        <w:t>ен в случаите предвидени в ЗОП.</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23</w:t>
      </w:r>
      <w:r w:rsidRPr="009B0A85">
        <w:rPr>
          <w:rFonts w:ascii="Times New Roman" w:hAnsi="Times New Roman"/>
          <w:sz w:val="24"/>
          <w:szCs w:val="24"/>
        </w:rPr>
        <w:t>.</w:t>
      </w:r>
      <w:r w:rsidRPr="009B0A85">
        <w:rPr>
          <w:rFonts w:ascii="Times New Roman" w:hAnsi="Times New Roman"/>
          <w:sz w:val="24"/>
          <w:szCs w:val="24"/>
        </w:rPr>
        <w:tab/>
      </w:r>
    </w:p>
    <w:p w:rsidR="00616CC4" w:rsidRPr="009B0A85" w:rsidRDefault="00616CC4" w:rsidP="00CD6F92">
      <w:pPr>
        <w:spacing w:after="120"/>
        <w:contextualSpacing/>
        <w:jc w:val="both"/>
        <w:rPr>
          <w:rFonts w:ascii="Times New Roman" w:hAnsi="Times New Roman"/>
          <w:sz w:val="24"/>
          <w:szCs w:val="24"/>
        </w:rPr>
      </w:pPr>
      <w:r w:rsidRPr="00440597">
        <w:rPr>
          <w:rFonts w:ascii="Times New Roman" w:hAnsi="Times New Roman"/>
          <w:b/>
          <w:sz w:val="24"/>
          <w:szCs w:val="24"/>
        </w:rPr>
        <w:t>(23.1)</w:t>
      </w:r>
      <w:r w:rsidRPr="009B0A85">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16CC4" w:rsidRPr="009B0A85" w:rsidRDefault="00616CC4" w:rsidP="00CD6F92">
      <w:pPr>
        <w:spacing w:after="120"/>
        <w:contextualSpacing/>
        <w:jc w:val="both"/>
        <w:rPr>
          <w:rFonts w:ascii="Times New Roman" w:hAnsi="Times New Roman"/>
          <w:sz w:val="24"/>
          <w:szCs w:val="24"/>
        </w:rPr>
      </w:pPr>
      <w:r w:rsidRPr="00440597">
        <w:rPr>
          <w:rFonts w:ascii="Times New Roman" w:hAnsi="Times New Roman"/>
          <w:b/>
          <w:sz w:val="24"/>
          <w:szCs w:val="24"/>
        </w:rPr>
        <w:t>(23.2)</w:t>
      </w:r>
      <w:r w:rsidRPr="009B0A85">
        <w:rPr>
          <w:rFonts w:ascii="Times New Roman" w:hAnsi="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w:t>
      </w:r>
      <w:r w:rsidR="00F32469" w:rsidRPr="009B0A85">
        <w:rPr>
          <w:rFonts w:ascii="Times New Roman" w:hAnsi="Times New Roman"/>
          <w:sz w:val="24"/>
          <w:szCs w:val="24"/>
        </w:rPr>
        <w:t xml:space="preserve"> споразумения. </w:t>
      </w:r>
    </w:p>
    <w:p w:rsidR="00C00D1E"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24</w:t>
      </w:r>
      <w:r w:rsidRPr="009B0A85">
        <w:rPr>
          <w:rFonts w:ascii="Times New Roman" w:hAnsi="Times New Roman"/>
          <w:sz w:val="24"/>
          <w:szCs w:val="24"/>
        </w:rPr>
        <w:t>.</w:t>
      </w:r>
    </w:p>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00D1E"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Чл. 25</w:t>
      </w:r>
      <w:r w:rsidRPr="009B0A85">
        <w:rPr>
          <w:rFonts w:ascii="Times New Roman" w:hAnsi="Times New Roman"/>
          <w:sz w:val="24"/>
          <w:szCs w:val="24"/>
        </w:rPr>
        <w:t>.</w:t>
      </w:r>
    </w:p>
    <w:p w:rsidR="00616CC4" w:rsidRDefault="00616CC4" w:rsidP="00CD6F92">
      <w:pPr>
        <w:spacing w:after="120"/>
        <w:contextualSpacing/>
        <w:jc w:val="both"/>
        <w:rPr>
          <w:rFonts w:ascii="Times New Roman" w:hAnsi="Times New Roman"/>
          <w:noProof/>
          <w:sz w:val="24"/>
          <w:szCs w:val="24"/>
          <w:lang w:eastAsia="en-GB"/>
        </w:rPr>
      </w:pPr>
      <w:r w:rsidRPr="009B0A85">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616CC4" w:rsidRPr="009B0A85" w:rsidRDefault="00616CC4" w:rsidP="00CD6F92">
      <w:pPr>
        <w:pStyle w:val="a7"/>
        <w:keepNext/>
        <w:keepLines/>
        <w:numPr>
          <w:ilvl w:val="0"/>
          <w:numId w:val="13"/>
        </w:numPr>
        <w:pBdr>
          <w:top w:val="single" w:sz="4" w:space="1" w:color="auto"/>
          <w:left w:val="single" w:sz="4" w:space="4" w:color="auto"/>
          <w:bottom w:val="single" w:sz="4" w:space="1" w:color="auto"/>
          <w:right w:val="single" w:sz="4" w:space="4" w:color="auto"/>
        </w:pBdr>
        <w:shd w:val="clear" w:color="auto" w:fill="99CCFF"/>
        <w:spacing w:after="120"/>
        <w:jc w:val="both"/>
        <w:outlineLvl w:val="1"/>
        <w:rPr>
          <w:rFonts w:ascii="Times New Roman" w:eastAsia="Times New Roman" w:hAnsi="Times New Roman"/>
          <w:b/>
          <w:bCs/>
          <w:sz w:val="24"/>
          <w:szCs w:val="24"/>
        </w:rPr>
      </w:pPr>
      <w:r w:rsidRPr="009B0A85">
        <w:rPr>
          <w:rFonts w:ascii="Times New Roman" w:eastAsia="Times New Roman" w:hAnsi="Times New Roman"/>
          <w:b/>
          <w:bCs/>
          <w:sz w:val="24"/>
          <w:szCs w:val="24"/>
        </w:rPr>
        <w:t>Неразделна част от настоящия Договор са следните приложения:</w:t>
      </w:r>
    </w:p>
    <w:p w:rsidR="00616CC4" w:rsidRPr="009B0A85" w:rsidRDefault="00616CC4" w:rsidP="00CD6F92">
      <w:pPr>
        <w:numPr>
          <w:ilvl w:val="0"/>
          <w:numId w:val="22"/>
        </w:numPr>
        <w:spacing w:after="120"/>
        <w:ind w:left="567" w:hanging="567"/>
        <w:contextualSpacing/>
        <w:jc w:val="both"/>
        <w:rPr>
          <w:rFonts w:ascii="Times New Roman" w:hAnsi="Times New Roman"/>
          <w:sz w:val="24"/>
          <w:szCs w:val="24"/>
        </w:rPr>
      </w:pPr>
      <w:r w:rsidRPr="009B0A85">
        <w:rPr>
          <w:rFonts w:ascii="Times New Roman" w:hAnsi="Times New Roman"/>
          <w:sz w:val="24"/>
          <w:szCs w:val="24"/>
        </w:rPr>
        <w:t>Приложение № 1 – Техническа спецификация на Възложителя;</w:t>
      </w:r>
    </w:p>
    <w:p w:rsidR="00F32469" w:rsidRPr="009B0A85" w:rsidRDefault="00616CC4" w:rsidP="00CD6F92">
      <w:pPr>
        <w:numPr>
          <w:ilvl w:val="0"/>
          <w:numId w:val="22"/>
        </w:numPr>
        <w:spacing w:after="120"/>
        <w:ind w:left="567" w:hanging="567"/>
        <w:contextualSpacing/>
        <w:jc w:val="both"/>
        <w:rPr>
          <w:rFonts w:ascii="Times New Roman" w:hAnsi="Times New Roman"/>
          <w:sz w:val="24"/>
          <w:szCs w:val="24"/>
        </w:rPr>
      </w:pPr>
      <w:r w:rsidRPr="009B0A85">
        <w:rPr>
          <w:rFonts w:ascii="Times New Roman" w:hAnsi="Times New Roman"/>
          <w:sz w:val="24"/>
          <w:szCs w:val="24"/>
        </w:rPr>
        <w:t xml:space="preserve">Приложение № 2 – Техническо </w:t>
      </w:r>
      <w:r w:rsidR="00C02775" w:rsidRPr="009B0A85">
        <w:rPr>
          <w:rFonts w:ascii="Times New Roman" w:hAnsi="Times New Roman"/>
          <w:sz w:val="24"/>
          <w:szCs w:val="24"/>
        </w:rPr>
        <w:t>предложени</w:t>
      </w:r>
      <w:r w:rsidR="008F0117" w:rsidRPr="009B0A85">
        <w:rPr>
          <w:rFonts w:ascii="Times New Roman" w:hAnsi="Times New Roman"/>
          <w:sz w:val="24"/>
          <w:szCs w:val="24"/>
        </w:rPr>
        <w:t xml:space="preserve">е </w:t>
      </w:r>
      <w:r w:rsidR="00C02775" w:rsidRPr="009B0A85">
        <w:rPr>
          <w:rFonts w:ascii="Times New Roman" w:hAnsi="Times New Roman"/>
          <w:sz w:val="24"/>
          <w:szCs w:val="24"/>
        </w:rPr>
        <w:t>на Изпълнителя;</w:t>
      </w:r>
    </w:p>
    <w:p w:rsidR="00616CC4" w:rsidRPr="009B0A85" w:rsidRDefault="00F32469" w:rsidP="00CD6F92">
      <w:pPr>
        <w:numPr>
          <w:ilvl w:val="0"/>
          <w:numId w:val="22"/>
        </w:numPr>
        <w:spacing w:after="120"/>
        <w:ind w:left="567" w:hanging="567"/>
        <w:contextualSpacing/>
        <w:jc w:val="both"/>
        <w:rPr>
          <w:rFonts w:ascii="Times New Roman" w:hAnsi="Times New Roman"/>
          <w:sz w:val="24"/>
          <w:szCs w:val="24"/>
        </w:rPr>
      </w:pPr>
      <w:r w:rsidRPr="009B0A85">
        <w:rPr>
          <w:rFonts w:ascii="Times New Roman" w:hAnsi="Times New Roman"/>
          <w:sz w:val="24"/>
          <w:szCs w:val="24"/>
        </w:rPr>
        <w:t>Приложение № 3 -</w:t>
      </w:r>
      <w:r w:rsidR="00616CC4" w:rsidRPr="009B0A85">
        <w:rPr>
          <w:rFonts w:ascii="Times New Roman" w:hAnsi="Times New Roman"/>
          <w:sz w:val="24"/>
          <w:szCs w:val="24"/>
        </w:rPr>
        <w:t xml:space="preserve"> Це</w:t>
      </w:r>
      <w:r w:rsidR="00C02775" w:rsidRPr="009B0A85">
        <w:rPr>
          <w:rFonts w:ascii="Times New Roman" w:hAnsi="Times New Roman"/>
          <w:sz w:val="24"/>
          <w:szCs w:val="24"/>
        </w:rPr>
        <w:t>ново предложени</w:t>
      </w:r>
      <w:r w:rsidR="008F0117" w:rsidRPr="009B0A85">
        <w:rPr>
          <w:rFonts w:ascii="Times New Roman" w:hAnsi="Times New Roman"/>
          <w:sz w:val="24"/>
          <w:szCs w:val="24"/>
        </w:rPr>
        <w:t>е</w:t>
      </w:r>
      <w:r w:rsidR="00C02775" w:rsidRPr="009B0A85">
        <w:rPr>
          <w:rFonts w:ascii="Times New Roman" w:hAnsi="Times New Roman"/>
          <w:sz w:val="24"/>
          <w:szCs w:val="24"/>
        </w:rPr>
        <w:t xml:space="preserve"> на Изпълнителя.</w:t>
      </w:r>
    </w:p>
    <w:p w:rsidR="00247FA3" w:rsidRPr="009B0A85" w:rsidRDefault="00247FA3" w:rsidP="00CD6F92">
      <w:pPr>
        <w:spacing w:after="120"/>
        <w:contextualSpacing/>
        <w:jc w:val="both"/>
        <w:rPr>
          <w:rFonts w:ascii="Times New Roman" w:hAnsi="Times New Roman"/>
          <w:sz w:val="24"/>
          <w:szCs w:val="24"/>
        </w:rPr>
      </w:pPr>
    </w:p>
    <w:p w:rsidR="0069094E" w:rsidRDefault="0069094E" w:rsidP="00CD6F92">
      <w:pPr>
        <w:spacing w:after="120"/>
        <w:ind w:firstLine="567"/>
        <w:contextualSpacing/>
        <w:jc w:val="both"/>
        <w:rPr>
          <w:rFonts w:ascii="Times New Roman" w:hAnsi="Times New Roman"/>
          <w:sz w:val="24"/>
          <w:szCs w:val="24"/>
        </w:rPr>
      </w:pPr>
    </w:p>
    <w:p w:rsidR="00616CC4" w:rsidRDefault="00616CC4" w:rsidP="00CD6F92">
      <w:pPr>
        <w:spacing w:after="120"/>
        <w:ind w:firstLine="567"/>
        <w:contextualSpacing/>
        <w:jc w:val="both"/>
        <w:rPr>
          <w:rFonts w:ascii="Times New Roman" w:hAnsi="Times New Roman"/>
          <w:sz w:val="24"/>
          <w:szCs w:val="24"/>
        </w:rPr>
      </w:pPr>
      <w:r w:rsidRPr="009B0A85">
        <w:rPr>
          <w:rFonts w:ascii="Times New Roman" w:hAnsi="Times New Roman"/>
          <w:sz w:val="24"/>
          <w:szCs w:val="24"/>
        </w:rPr>
        <w:t>Настоящият Договор се подписа в 3 /три/ еднообразни екземпляра – 2 /два/ за Възложителя и 1 /един/ за Изпълнителя.</w:t>
      </w:r>
    </w:p>
    <w:p w:rsidR="00C00D1E" w:rsidRDefault="00C00D1E" w:rsidP="00CD6F92">
      <w:pPr>
        <w:spacing w:after="120"/>
        <w:ind w:firstLine="567"/>
        <w:contextualSpacing/>
        <w:jc w:val="both"/>
        <w:rPr>
          <w:rFonts w:ascii="Times New Roman" w:hAnsi="Times New Roman"/>
          <w:sz w:val="24"/>
          <w:szCs w:val="24"/>
        </w:rPr>
      </w:pPr>
    </w:p>
    <w:p w:rsidR="0069094E" w:rsidRDefault="0069094E" w:rsidP="00CD6F92">
      <w:pPr>
        <w:spacing w:after="120"/>
        <w:ind w:firstLine="567"/>
        <w:contextualSpacing/>
        <w:jc w:val="both"/>
        <w:rPr>
          <w:rFonts w:ascii="Times New Roman" w:hAnsi="Times New Roman"/>
          <w:sz w:val="24"/>
          <w:szCs w:val="24"/>
        </w:rPr>
      </w:pPr>
    </w:p>
    <w:p w:rsidR="0069094E" w:rsidRDefault="0069094E" w:rsidP="00CD6F92">
      <w:pPr>
        <w:spacing w:after="120"/>
        <w:ind w:firstLine="567"/>
        <w:contextualSpacing/>
        <w:jc w:val="both"/>
        <w:rPr>
          <w:rFonts w:ascii="Times New Roman" w:hAnsi="Times New Roman"/>
          <w:sz w:val="24"/>
          <w:szCs w:val="24"/>
        </w:rPr>
      </w:pPr>
    </w:p>
    <w:p w:rsidR="00872DCB" w:rsidRDefault="00872DCB" w:rsidP="00CD6F92">
      <w:pPr>
        <w:spacing w:after="120"/>
        <w:ind w:firstLine="567"/>
        <w:contextualSpacing/>
        <w:jc w:val="both"/>
        <w:rPr>
          <w:rFonts w:ascii="Times New Roman" w:hAnsi="Times New Roman"/>
          <w:sz w:val="24"/>
          <w:szCs w:val="24"/>
        </w:rPr>
      </w:pPr>
    </w:p>
    <w:p w:rsidR="00872DCB" w:rsidRPr="009B0A85" w:rsidRDefault="00872DCB" w:rsidP="00CD6F92">
      <w:pPr>
        <w:spacing w:after="120"/>
        <w:ind w:firstLine="567"/>
        <w:contextualSpacing/>
        <w:jc w:val="both"/>
        <w:rPr>
          <w:rFonts w:ascii="Times New Roman" w:hAnsi="Times New Roman"/>
          <w:sz w:val="24"/>
          <w:szCs w:val="24"/>
        </w:rPr>
      </w:pPr>
    </w:p>
    <w:tbl>
      <w:tblPr>
        <w:tblW w:w="9606" w:type="dxa"/>
        <w:tblLook w:val="00A0"/>
      </w:tblPr>
      <w:tblGrid>
        <w:gridCol w:w="4503"/>
        <w:gridCol w:w="5103"/>
      </w:tblGrid>
      <w:tr w:rsidR="00616CC4" w:rsidRPr="009B0A85" w:rsidTr="00674EF6">
        <w:trPr>
          <w:trHeight w:val="271"/>
        </w:trPr>
        <w:tc>
          <w:tcPr>
            <w:tcW w:w="4503" w:type="dxa"/>
          </w:tcPr>
          <w:p w:rsidR="00616CC4" w:rsidRPr="009B0A85" w:rsidRDefault="00616CC4" w:rsidP="00CD6F92">
            <w:pPr>
              <w:tabs>
                <w:tab w:val="num" w:pos="0"/>
              </w:tabs>
              <w:spacing w:after="120"/>
              <w:contextualSpacing/>
              <w:jc w:val="both"/>
              <w:rPr>
                <w:rFonts w:ascii="Times New Roman" w:hAnsi="Times New Roman"/>
                <w:b/>
                <w:sz w:val="24"/>
                <w:szCs w:val="24"/>
              </w:rPr>
            </w:pPr>
            <w:r w:rsidRPr="009B0A85">
              <w:rPr>
                <w:rFonts w:ascii="Times New Roman" w:hAnsi="Times New Roman"/>
                <w:b/>
                <w:sz w:val="24"/>
                <w:szCs w:val="24"/>
              </w:rPr>
              <w:t xml:space="preserve">ВЪЗЛОЖИТЕЛ: </w:t>
            </w:r>
          </w:p>
          <w:p w:rsidR="000100B1" w:rsidRPr="009B0A85" w:rsidRDefault="000100B1" w:rsidP="00CD6F92">
            <w:pPr>
              <w:tabs>
                <w:tab w:val="num" w:pos="0"/>
              </w:tabs>
              <w:spacing w:after="120"/>
              <w:contextualSpacing/>
              <w:jc w:val="both"/>
              <w:rPr>
                <w:rFonts w:ascii="Times New Roman" w:hAnsi="Times New Roman"/>
                <w:b/>
                <w:sz w:val="24"/>
                <w:szCs w:val="24"/>
              </w:rPr>
            </w:pPr>
          </w:p>
          <w:p w:rsidR="000100B1" w:rsidRPr="009B0A85" w:rsidRDefault="000100B1" w:rsidP="00CD6F92">
            <w:pPr>
              <w:tabs>
                <w:tab w:val="num" w:pos="0"/>
              </w:tabs>
              <w:spacing w:after="120"/>
              <w:contextualSpacing/>
              <w:jc w:val="both"/>
              <w:rPr>
                <w:rFonts w:ascii="Times New Roman" w:hAnsi="Times New Roman"/>
                <w:b/>
                <w:sz w:val="24"/>
                <w:szCs w:val="24"/>
              </w:rPr>
            </w:pPr>
          </w:p>
          <w:p w:rsidR="00616CC4" w:rsidRPr="009B0A85" w:rsidRDefault="004B205C" w:rsidP="00CD6F92">
            <w:pPr>
              <w:tabs>
                <w:tab w:val="num" w:pos="0"/>
              </w:tabs>
              <w:spacing w:after="120"/>
              <w:contextualSpacing/>
              <w:jc w:val="both"/>
              <w:rPr>
                <w:rFonts w:ascii="Times New Roman" w:hAnsi="Times New Roman"/>
                <w:b/>
                <w:sz w:val="24"/>
                <w:szCs w:val="24"/>
              </w:rPr>
            </w:pPr>
            <w:r w:rsidRPr="009B0A85">
              <w:rPr>
                <w:rFonts w:ascii="Times New Roman" w:hAnsi="Times New Roman"/>
                <w:b/>
                <w:sz w:val="24"/>
                <w:szCs w:val="24"/>
              </w:rPr>
              <w:t>ГЛАВЕН СЧЕТОВОДИТЕЛ:</w:t>
            </w:r>
          </w:p>
          <w:p w:rsidR="000100B1" w:rsidRPr="009B0A85" w:rsidRDefault="000100B1" w:rsidP="00CD6F92">
            <w:pPr>
              <w:tabs>
                <w:tab w:val="num" w:pos="0"/>
              </w:tabs>
              <w:spacing w:after="120"/>
              <w:contextualSpacing/>
              <w:jc w:val="both"/>
              <w:rPr>
                <w:rFonts w:ascii="Times New Roman" w:hAnsi="Times New Roman"/>
                <w:b/>
                <w:sz w:val="24"/>
                <w:szCs w:val="24"/>
              </w:rPr>
            </w:pPr>
          </w:p>
          <w:p w:rsidR="000100B1" w:rsidRPr="009B0A85" w:rsidRDefault="000100B1" w:rsidP="00CD6F92">
            <w:pPr>
              <w:tabs>
                <w:tab w:val="num" w:pos="0"/>
              </w:tabs>
              <w:spacing w:after="120"/>
              <w:contextualSpacing/>
              <w:jc w:val="both"/>
              <w:rPr>
                <w:rFonts w:ascii="Times New Roman" w:hAnsi="Times New Roman"/>
                <w:b/>
                <w:i/>
                <w:sz w:val="24"/>
                <w:szCs w:val="24"/>
              </w:rPr>
            </w:pPr>
          </w:p>
        </w:tc>
        <w:tc>
          <w:tcPr>
            <w:tcW w:w="5103" w:type="dxa"/>
          </w:tcPr>
          <w:p w:rsidR="00616CC4" w:rsidRPr="009B0A85" w:rsidRDefault="00616CC4" w:rsidP="00CD6F92">
            <w:pPr>
              <w:spacing w:after="120"/>
              <w:contextualSpacing/>
              <w:jc w:val="both"/>
              <w:rPr>
                <w:rFonts w:ascii="Times New Roman" w:hAnsi="Times New Roman"/>
                <w:sz w:val="24"/>
                <w:szCs w:val="24"/>
              </w:rPr>
            </w:pPr>
            <w:r w:rsidRPr="009B0A85">
              <w:rPr>
                <w:rFonts w:ascii="Times New Roman" w:hAnsi="Times New Roman"/>
                <w:b/>
                <w:sz w:val="24"/>
                <w:szCs w:val="24"/>
              </w:rPr>
              <w:t>ИЗПЪЛНИТЕЛ:</w:t>
            </w:r>
          </w:p>
        </w:tc>
      </w:tr>
    </w:tbl>
    <w:p w:rsidR="005523B0" w:rsidRPr="00B06485" w:rsidRDefault="005523B0" w:rsidP="00CD6F92">
      <w:pPr>
        <w:spacing w:after="120"/>
        <w:contextualSpacing/>
        <w:jc w:val="both"/>
        <w:rPr>
          <w:rFonts w:ascii="Times New Roman" w:hAnsi="Times New Roman"/>
          <w:sz w:val="24"/>
          <w:szCs w:val="24"/>
          <w:lang w:val="en-US"/>
        </w:rPr>
      </w:pPr>
    </w:p>
    <w:sectPr w:rsidR="005523B0" w:rsidRPr="00B06485" w:rsidSect="004630C3">
      <w:headerReference w:type="default" r:id="rId10"/>
      <w:footerReference w:type="default" r:id="rId11"/>
      <w:pgSz w:w="11906" w:h="16838"/>
      <w:pgMar w:top="67" w:right="849" w:bottom="1560" w:left="1560" w:header="708" w:footer="1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E2" w:rsidRDefault="008567E2" w:rsidP="00D574C7">
      <w:pPr>
        <w:spacing w:after="0" w:line="240" w:lineRule="auto"/>
      </w:pPr>
      <w:r>
        <w:separator/>
      </w:r>
    </w:p>
  </w:endnote>
  <w:endnote w:type="continuationSeparator" w:id="1">
    <w:p w:rsidR="008567E2" w:rsidRDefault="008567E2"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D" w:rsidRDefault="0082327D">
    <w:pPr>
      <w:pStyle w:val="a5"/>
    </w:pPr>
    <w:r>
      <w:rPr>
        <w:noProof/>
        <w:lang w:eastAsia="bg-BG"/>
      </w:rPr>
      <w:pict>
        <v:group id="_x0000_s40961" style="position:absolute;margin-left:0;margin-top:7.15pt;width:532.9pt;height:53pt;z-index:251658240;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40962" type="#_x0000_t32" style="position:absolute;left:15;top:14415;width:10171;height:1057" o:connectortype="straight" strokecolor="#adccea [1620]"/>
          <v:oval id="_x0000_s40963" style="position:absolute;left:9657;top:14459;width:1016;height:1016" fillcolor="#adccea [1620]" stroked="f"/>
          <v:oval id="_x0000_s40964" style="position:absolute;left:9733;top:14568;width:908;height:904" fillcolor="#d6e6f4 [820]" stroked="f"/>
          <v:oval id="_x0000_s40965" style="position:absolute;left:9802;top:14688;width:783;height:784;v-text-anchor:middle" fillcolor="#84b3df [2420]" stroked="f">
            <v:textbox style="mso-next-textbox:#_x0000_s40965">
              <w:txbxContent>
                <w:p w:rsidR="0082327D" w:rsidRDefault="0082327D" w:rsidP="0082327D">
                  <w:pPr>
                    <w:pStyle w:val="a3"/>
                    <w:jc w:val="center"/>
                    <w:rPr>
                      <w:color w:val="FFFFFF" w:themeColor="background1"/>
                    </w:rPr>
                  </w:pPr>
                  <w:fldSimple w:instr=" PAGE   \* MERGEFORMAT ">
                    <w:r w:rsidR="008567E2" w:rsidRPr="008567E2">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E2" w:rsidRDefault="008567E2" w:rsidP="00D574C7">
      <w:pPr>
        <w:spacing w:after="0" w:line="240" w:lineRule="auto"/>
      </w:pPr>
      <w:r>
        <w:separator/>
      </w:r>
    </w:p>
  </w:footnote>
  <w:footnote w:type="continuationSeparator" w:id="1">
    <w:p w:rsidR="008567E2" w:rsidRDefault="008567E2" w:rsidP="00D574C7">
      <w:pPr>
        <w:spacing w:after="0" w:line="240" w:lineRule="auto"/>
      </w:pPr>
      <w:r>
        <w:continuationSeparator/>
      </w:r>
    </w:p>
  </w:footnote>
  <w:footnote w:id="2">
    <w:p w:rsidR="008F2271" w:rsidRPr="008D2FF0" w:rsidRDefault="008F2271" w:rsidP="008D2FF0">
      <w:pPr>
        <w:pStyle w:val="a9"/>
      </w:pPr>
      <w:r w:rsidRPr="008D2FF0">
        <w:rPr>
          <w:rStyle w:val="ab"/>
        </w:rPr>
        <w:footnoteRef/>
      </w:r>
      <w:r w:rsidRPr="008D2FF0">
        <w:rPr>
          <w:i/>
        </w:rPr>
        <w:t xml:space="preserve">Под гаранционно (сервизно) обслужване се има предвид изискуемата </w:t>
      </w:r>
      <w:r w:rsidRPr="008D2FF0">
        <w:rPr>
          <w:i/>
          <w:u w:val="single"/>
        </w:rPr>
        <w:t xml:space="preserve">периодична поддръжка на </w:t>
      </w:r>
      <w:r>
        <w:rPr>
          <w:i/>
          <w:u w:val="single"/>
        </w:rPr>
        <w:t xml:space="preserve">техниката </w:t>
      </w:r>
      <w:r w:rsidRPr="008D2FF0">
        <w:rPr>
          <w:i/>
          <w:u w:val="single"/>
        </w:rPr>
        <w:t>(различна от отстраняването на недостатъци за сметка на Изпълнителя по време на гаранционния срок) – смяна на масла</w:t>
      </w:r>
      <w:r w:rsidRPr="008D2FF0">
        <w:rPr>
          <w:i/>
        </w:rPr>
        <w:t>,</w:t>
      </w:r>
      <w:r>
        <w:rPr>
          <w:i/>
        </w:rPr>
        <w:t xml:space="preserve"> </w:t>
      </w:r>
      <w:r w:rsidRPr="008D2FF0">
        <w:rPr>
          <w:i/>
          <w:u w:val="single"/>
        </w:rPr>
        <w:t>филтри</w:t>
      </w:r>
      <w:r w:rsidRPr="008D2FF0">
        <w:rPr>
          <w:i/>
        </w:rPr>
        <w:t xml:space="preserve"> и др., която следва да е налице за да важи гаранционната отговорност на производителя. </w:t>
      </w:r>
    </w:p>
    <w:p w:rsidR="008F2271" w:rsidRDefault="008F2271">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bottom w:val="single" w:sz="4" w:space="0" w:color="auto"/>
      </w:tblBorders>
      <w:tblLook w:val="00A0"/>
    </w:tblPr>
    <w:tblGrid>
      <w:gridCol w:w="2791"/>
      <w:gridCol w:w="5969"/>
      <w:gridCol w:w="2346"/>
    </w:tblGrid>
    <w:tr w:rsidR="008F2271" w:rsidRPr="009A16E2" w:rsidTr="006A0C7A">
      <w:trPr>
        <w:cantSplit/>
        <w:trHeight w:val="1134"/>
        <w:jc w:val="center"/>
      </w:trPr>
      <w:tc>
        <w:tcPr>
          <w:tcW w:w="2802" w:type="dxa"/>
          <w:vAlign w:val="center"/>
          <w:hideMark/>
        </w:tcPr>
        <w:p w:rsidR="008F2271" w:rsidRPr="009A16E2" w:rsidRDefault="008F2271" w:rsidP="0064697B">
          <w:pPr>
            <w:tabs>
              <w:tab w:val="center" w:pos="4536"/>
              <w:tab w:val="right" w:pos="8680"/>
            </w:tabs>
            <w:spacing w:after="30"/>
            <w:jc w:val="center"/>
            <w:rPr>
              <w:rFonts w:ascii="Arial" w:hAnsi="Arial" w:cs="Arial"/>
              <w:sz w:val="20"/>
              <w:szCs w:val="20"/>
              <w:lang w:eastAsia="fr-FR"/>
            </w:rPr>
          </w:pPr>
          <w:r w:rsidRPr="009A16E2">
            <w:rPr>
              <w:rFonts w:ascii="Arial" w:hAnsi="Arial" w:cs="Arial"/>
              <w:noProof/>
              <w:sz w:val="20"/>
              <w:szCs w:val="20"/>
              <w:lang w:eastAsia="bg-BG"/>
            </w:rPr>
            <w:drawing>
              <wp:inline distT="0" distB="0" distL="0" distR="0">
                <wp:extent cx="102870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p w:rsidR="008F2271" w:rsidRPr="009A16E2" w:rsidRDefault="008F2271" w:rsidP="0064697B">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8F2271" w:rsidRPr="00007F87" w:rsidRDefault="008F2271" w:rsidP="0064697B">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8F2271" w:rsidRDefault="008F2271"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8F2271" w:rsidRDefault="008F2271"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w:t>
          </w:r>
        </w:p>
        <w:p w:rsidR="008F2271" w:rsidRPr="00CE63AB" w:rsidRDefault="008F2271"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8F2271" w:rsidRPr="00CD65DB" w:rsidRDefault="00C93A70" w:rsidP="0064697B">
          <w:pPr>
            <w:pStyle w:val="a5"/>
            <w:jc w:val="center"/>
            <w:rPr>
              <w:rFonts w:ascii="Arial Narrow" w:hAnsi="Arial Narrow"/>
            </w:rPr>
          </w:pPr>
          <w:hyperlink r:id="rId2" w:history="1">
            <w:r w:rsidR="008F2271" w:rsidRPr="00CE63AB">
              <w:rPr>
                <w:rFonts w:ascii="Arial Narrow" w:hAnsi="Arial Narrow" w:cs="Arial Narrow"/>
                <w:color w:val="0000FF"/>
                <w:sz w:val="16"/>
                <w:szCs w:val="16"/>
                <w:u w:val="single"/>
                <w:lang w:eastAsia="en-US"/>
              </w:rPr>
              <w:t>www.eufunds.bg</w:t>
            </w:r>
          </w:hyperlink>
        </w:p>
      </w:tc>
      <w:tc>
        <w:tcPr>
          <w:tcW w:w="2279" w:type="dxa"/>
          <w:vAlign w:val="center"/>
        </w:tcPr>
        <w:p w:rsidR="008F2271" w:rsidRPr="009A16E2" w:rsidRDefault="008F2271" w:rsidP="0064697B">
          <w:pPr>
            <w:jc w:val="center"/>
            <w:rPr>
              <w:rFonts w:ascii="Tahoma" w:hAnsi="Tahoma" w:cs="Tahoma"/>
              <w:noProof/>
            </w:rPr>
          </w:pPr>
          <w:r w:rsidRPr="009A16E2">
            <w:rPr>
              <w:noProof/>
              <w:sz w:val="20"/>
              <w:szCs w:val="20"/>
              <w:lang w:eastAsia="bg-BG"/>
            </w:rPr>
            <w:drawing>
              <wp:inline distT="0" distB="0" distL="0" distR="0">
                <wp:extent cx="13525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8F2271" w:rsidRPr="009A16E2" w:rsidRDefault="008F2271" w:rsidP="0064697B">
          <w:pPr>
            <w:jc w:val="center"/>
            <w:rPr>
              <w:rFonts w:ascii="Arial Narrow" w:hAnsi="Arial Narrow" w:cs="Arial Narrow"/>
            </w:rPr>
          </w:pPr>
        </w:p>
      </w:tc>
    </w:tr>
  </w:tbl>
  <w:p w:rsidR="008F2271" w:rsidRPr="000100B1" w:rsidRDefault="008F2271" w:rsidP="006A0C7A">
    <w:pPr>
      <w:pStyle w:val="a3"/>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69592C"/>
    <w:multiLevelType w:val="hybridMultilevel"/>
    <w:tmpl w:val="A4DAF2EE"/>
    <w:lvl w:ilvl="0" w:tplc="50C60DE2">
      <w:start w:val="5"/>
      <w:numFmt w:val="upperRoman"/>
      <w:lvlText w:val="%1."/>
      <w:lvlJc w:val="left"/>
      <w:pPr>
        <w:ind w:left="2998" w:hanging="720"/>
      </w:pPr>
      <w:rPr>
        <w:rFonts w:hint="default"/>
        <w:b/>
      </w:rPr>
    </w:lvl>
    <w:lvl w:ilvl="1" w:tplc="04020019">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2">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1D3BC4"/>
    <w:multiLevelType w:val="hybridMultilevel"/>
    <w:tmpl w:val="D14289C6"/>
    <w:lvl w:ilvl="0" w:tplc="60AC375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E8015A"/>
    <w:multiLevelType w:val="multilevel"/>
    <w:tmpl w:val="16C01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57627A"/>
    <w:multiLevelType w:val="hybridMultilevel"/>
    <w:tmpl w:val="3E58459C"/>
    <w:lvl w:ilvl="0" w:tplc="FFFFFFFF">
      <w:start w:val="1"/>
      <w:numFmt w:val="decimal"/>
      <w:lvlText w:val="%1."/>
      <w:lvlJc w:val="left"/>
      <w:pPr>
        <w:ind w:left="1069" w:hanging="360"/>
      </w:pPr>
      <w:rPr>
        <w:rFonts w:cs="Times New Roman"/>
        <w:b/>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0">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BE17F90"/>
    <w:multiLevelType w:val="hybridMultilevel"/>
    <w:tmpl w:val="405EB718"/>
    <w:name w:val="Bullet 4"/>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BE64FB0"/>
    <w:multiLevelType w:val="hybridMultilevel"/>
    <w:tmpl w:val="EA043DCC"/>
    <w:lvl w:ilvl="0" w:tplc="3E04AB6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7F90E56"/>
    <w:multiLevelType w:val="multilevel"/>
    <w:tmpl w:val="6C7AE33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A877CD"/>
    <w:multiLevelType w:val="hybridMultilevel"/>
    <w:tmpl w:val="9A4E4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14252F2"/>
    <w:multiLevelType w:val="multilevel"/>
    <w:tmpl w:val="CF42C7B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651CD8"/>
    <w:multiLevelType w:val="hybridMultilevel"/>
    <w:tmpl w:val="FE8CCF76"/>
    <w:name w:val="Tiret 2"/>
    <w:lvl w:ilvl="0" w:tplc="FFFFFFFF">
      <w:start w:val="1"/>
      <w:numFmt w:val="upperRoman"/>
      <w:lvlText w:val="%1."/>
      <w:lvlJc w:val="left"/>
      <w:pPr>
        <w:ind w:left="900"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BAB337D"/>
    <w:multiLevelType w:val="hybridMultilevel"/>
    <w:tmpl w:val="C2B4E71E"/>
    <w:lvl w:ilvl="0" w:tplc="04020001">
      <w:start w:val="1"/>
      <w:numFmt w:val="decimal"/>
      <w:lvlText w:val="%1."/>
      <w:lvlJc w:val="left"/>
      <w:pPr>
        <w:ind w:left="720" w:hanging="360"/>
      </w:pPr>
      <w:rPr>
        <w:rFonts w:cs="Times New Roman" w:hint="default"/>
        <w:b/>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0"/>
  </w:num>
  <w:num w:numId="6">
    <w:abstractNumId w:val="5"/>
  </w:num>
  <w:num w:numId="7">
    <w:abstractNumId w:val="12"/>
  </w:num>
  <w:num w:numId="8">
    <w:abstractNumId w:val="11"/>
  </w:num>
  <w:num w:numId="9">
    <w:abstractNumId w:val="2"/>
  </w:num>
  <w:num w:numId="10">
    <w:abstractNumId w:val="7"/>
  </w:num>
  <w:num w:numId="11">
    <w:abstractNumId w:val="20"/>
  </w:num>
  <w:num w:numId="12">
    <w:abstractNumId w:val="17"/>
  </w:num>
  <w:num w:numId="13">
    <w:abstractNumId w:val="14"/>
  </w:num>
  <w:num w:numId="14">
    <w:abstractNumId w:val="8"/>
  </w:num>
  <w:num w:numId="15">
    <w:abstractNumId w:val="18"/>
  </w:num>
  <w:num w:numId="16">
    <w:abstractNumId w:val="16"/>
  </w:num>
  <w:num w:numId="17">
    <w:abstractNumId w:val="19"/>
  </w:num>
  <w:num w:numId="18">
    <w:abstractNumId w:val="1"/>
  </w:num>
  <w:num w:numId="19">
    <w:abstractNumId w:val="6"/>
  </w:num>
  <w:num w:numId="20">
    <w:abstractNumId w:val="21"/>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savePreviewPicture/>
  <w:hdrShapeDefaults>
    <o:shapedefaults v:ext="edit" spidmax="41986"/>
    <o:shapelayout v:ext="edit">
      <o:idmap v:ext="edit" data="40"/>
      <o:rules v:ext="edit">
        <o:r id="V:Rule1" type="connector" idref="#_x0000_s40962"/>
      </o:rules>
    </o:shapelayout>
  </w:hdrShapeDefaults>
  <w:footnotePr>
    <w:footnote w:id="0"/>
    <w:footnote w:id="1"/>
  </w:footnotePr>
  <w:endnotePr>
    <w:endnote w:id="0"/>
    <w:endnote w:id="1"/>
  </w:endnotePr>
  <w:compat/>
  <w:rsids>
    <w:rsidRoot w:val="00D574C7"/>
    <w:rsid w:val="000100B1"/>
    <w:rsid w:val="00015947"/>
    <w:rsid w:val="000361B8"/>
    <w:rsid w:val="000475E7"/>
    <w:rsid w:val="00057E16"/>
    <w:rsid w:val="00065BED"/>
    <w:rsid w:val="00082D4E"/>
    <w:rsid w:val="00083A30"/>
    <w:rsid w:val="000A2AA1"/>
    <w:rsid w:val="000A52CD"/>
    <w:rsid w:val="000B04AD"/>
    <w:rsid w:val="000B4DE3"/>
    <w:rsid w:val="000D04D2"/>
    <w:rsid w:val="000D05D0"/>
    <w:rsid w:val="000E1B3A"/>
    <w:rsid w:val="000F5525"/>
    <w:rsid w:val="000F5613"/>
    <w:rsid w:val="00112D3C"/>
    <w:rsid w:val="00132563"/>
    <w:rsid w:val="001333FB"/>
    <w:rsid w:val="00142E8B"/>
    <w:rsid w:val="001676E3"/>
    <w:rsid w:val="0017430F"/>
    <w:rsid w:val="001A09C8"/>
    <w:rsid w:val="001B45B9"/>
    <w:rsid w:val="001E6E97"/>
    <w:rsid w:val="00205873"/>
    <w:rsid w:val="00206043"/>
    <w:rsid w:val="0021330D"/>
    <w:rsid w:val="00217415"/>
    <w:rsid w:val="00233811"/>
    <w:rsid w:val="00235D11"/>
    <w:rsid w:val="00240919"/>
    <w:rsid w:val="00242E8E"/>
    <w:rsid w:val="00247FA3"/>
    <w:rsid w:val="002501B6"/>
    <w:rsid w:val="0026265C"/>
    <w:rsid w:val="00265D8E"/>
    <w:rsid w:val="0028669F"/>
    <w:rsid w:val="00290D40"/>
    <w:rsid w:val="002B634D"/>
    <w:rsid w:val="002C35E8"/>
    <w:rsid w:val="002E52C9"/>
    <w:rsid w:val="002F1670"/>
    <w:rsid w:val="00327CFA"/>
    <w:rsid w:val="003306BE"/>
    <w:rsid w:val="003331E1"/>
    <w:rsid w:val="00336B7A"/>
    <w:rsid w:val="00337EBE"/>
    <w:rsid w:val="003506EB"/>
    <w:rsid w:val="00351608"/>
    <w:rsid w:val="00352234"/>
    <w:rsid w:val="003902DF"/>
    <w:rsid w:val="003A0175"/>
    <w:rsid w:val="003A3064"/>
    <w:rsid w:val="003B18E2"/>
    <w:rsid w:val="003B6C4B"/>
    <w:rsid w:val="0040183C"/>
    <w:rsid w:val="00403715"/>
    <w:rsid w:val="00420D94"/>
    <w:rsid w:val="00424C10"/>
    <w:rsid w:val="0043631E"/>
    <w:rsid w:val="00436E97"/>
    <w:rsid w:val="004404BA"/>
    <w:rsid w:val="00440597"/>
    <w:rsid w:val="00455A59"/>
    <w:rsid w:val="004630C3"/>
    <w:rsid w:val="00466CAE"/>
    <w:rsid w:val="00470420"/>
    <w:rsid w:val="00471F19"/>
    <w:rsid w:val="00484492"/>
    <w:rsid w:val="004A5B93"/>
    <w:rsid w:val="004B205C"/>
    <w:rsid w:val="004B41F7"/>
    <w:rsid w:val="004C18E0"/>
    <w:rsid w:val="004F7F80"/>
    <w:rsid w:val="00500DAB"/>
    <w:rsid w:val="00511694"/>
    <w:rsid w:val="00527480"/>
    <w:rsid w:val="00527793"/>
    <w:rsid w:val="005375E7"/>
    <w:rsid w:val="005523B0"/>
    <w:rsid w:val="00574F53"/>
    <w:rsid w:val="00581907"/>
    <w:rsid w:val="00597700"/>
    <w:rsid w:val="005B5A35"/>
    <w:rsid w:val="005C131C"/>
    <w:rsid w:val="005D12AF"/>
    <w:rsid w:val="005D7C77"/>
    <w:rsid w:val="005E782D"/>
    <w:rsid w:val="00602367"/>
    <w:rsid w:val="00602C2E"/>
    <w:rsid w:val="00616CC4"/>
    <w:rsid w:val="0064697B"/>
    <w:rsid w:val="00674EF6"/>
    <w:rsid w:val="006808E6"/>
    <w:rsid w:val="00683A16"/>
    <w:rsid w:val="0069094E"/>
    <w:rsid w:val="006A0C7A"/>
    <w:rsid w:val="006A38C8"/>
    <w:rsid w:val="006A53BB"/>
    <w:rsid w:val="006A7F6E"/>
    <w:rsid w:val="006B0FE7"/>
    <w:rsid w:val="006B2C70"/>
    <w:rsid w:val="006F440B"/>
    <w:rsid w:val="006F520D"/>
    <w:rsid w:val="007111F7"/>
    <w:rsid w:val="00716F34"/>
    <w:rsid w:val="00722CAE"/>
    <w:rsid w:val="00732380"/>
    <w:rsid w:val="00734E4B"/>
    <w:rsid w:val="00742EA7"/>
    <w:rsid w:val="0076105C"/>
    <w:rsid w:val="00766FEA"/>
    <w:rsid w:val="007B0827"/>
    <w:rsid w:val="007C10AA"/>
    <w:rsid w:val="007E5BEF"/>
    <w:rsid w:val="007E7F05"/>
    <w:rsid w:val="007F38A0"/>
    <w:rsid w:val="008017B8"/>
    <w:rsid w:val="00805BB2"/>
    <w:rsid w:val="0082327D"/>
    <w:rsid w:val="00824A1E"/>
    <w:rsid w:val="008270AC"/>
    <w:rsid w:val="0083750C"/>
    <w:rsid w:val="0085543D"/>
    <w:rsid w:val="008567E2"/>
    <w:rsid w:val="00863D68"/>
    <w:rsid w:val="00872DCB"/>
    <w:rsid w:val="00881B3C"/>
    <w:rsid w:val="00884322"/>
    <w:rsid w:val="008B2538"/>
    <w:rsid w:val="008D2FF0"/>
    <w:rsid w:val="008F0117"/>
    <w:rsid w:val="008F2271"/>
    <w:rsid w:val="009031D0"/>
    <w:rsid w:val="00905FF2"/>
    <w:rsid w:val="00911BEF"/>
    <w:rsid w:val="00914229"/>
    <w:rsid w:val="00920ECC"/>
    <w:rsid w:val="009374C4"/>
    <w:rsid w:val="00941B51"/>
    <w:rsid w:val="00954EEE"/>
    <w:rsid w:val="0095689A"/>
    <w:rsid w:val="00972130"/>
    <w:rsid w:val="00983737"/>
    <w:rsid w:val="009866DB"/>
    <w:rsid w:val="00987E77"/>
    <w:rsid w:val="009904DF"/>
    <w:rsid w:val="009A6114"/>
    <w:rsid w:val="009B0A85"/>
    <w:rsid w:val="009B1CCA"/>
    <w:rsid w:val="009C62BE"/>
    <w:rsid w:val="009D2B53"/>
    <w:rsid w:val="00A13020"/>
    <w:rsid w:val="00A145FA"/>
    <w:rsid w:val="00A177A6"/>
    <w:rsid w:val="00A23ED4"/>
    <w:rsid w:val="00A40D90"/>
    <w:rsid w:val="00A54639"/>
    <w:rsid w:val="00A85788"/>
    <w:rsid w:val="00AA30FB"/>
    <w:rsid w:val="00AC3ADA"/>
    <w:rsid w:val="00AE6215"/>
    <w:rsid w:val="00AE7B69"/>
    <w:rsid w:val="00AF0FE1"/>
    <w:rsid w:val="00B06485"/>
    <w:rsid w:val="00B0712B"/>
    <w:rsid w:val="00B11D55"/>
    <w:rsid w:val="00B272C7"/>
    <w:rsid w:val="00B41C1A"/>
    <w:rsid w:val="00B43F6A"/>
    <w:rsid w:val="00B46481"/>
    <w:rsid w:val="00B5677A"/>
    <w:rsid w:val="00B769C3"/>
    <w:rsid w:val="00BA3BFC"/>
    <w:rsid w:val="00BB174C"/>
    <w:rsid w:val="00BE6C1B"/>
    <w:rsid w:val="00BF54E7"/>
    <w:rsid w:val="00C00D1E"/>
    <w:rsid w:val="00C02775"/>
    <w:rsid w:val="00C040B8"/>
    <w:rsid w:val="00C050AE"/>
    <w:rsid w:val="00C1271D"/>
    <w:rsid w:val="00C23B21"/>
    <w:rsid w:val="00C33BEA"/>
    <w:rsid w:val="00C62108"/>
    <w:rsid w:val="00C65A57"/>
    <w:rsid w:val="00C80EE6"/>
    <w:rsid w:val="00C854A5"/>
    <w:rsid w:val="00C93331"/>
    <w:rsid w:val="00C93A70"/>
    <w:rsid w:val="00CB03CE"/>
    <w:rsid w:val="00CB5BA0"/>
    <w:rsid w:val="00CD6F92"/>
    <w:rsid w:val="00CF00C2"/>
    <w:rsid w:val="00CF19FF"/>
    <w:rsid w:val="00D00060"/>
    <w:rsid w:val="00D01B69"/>
    <w:rsid w:val="00D02621"/>
    <w:rsid w:val="00D11193"/>
    <w:rsid w:val="00D17886"/>
    <w:rsid w:val="00D31A22"/>
    <w:rsid w:val="00D37CC3"/>
    <w:rsid w:val="00D42B5F"/>
    <w:rsid w:val="00D44A3F"/>
    <w:rsid w:val="00D50FB6"/>
    <w:rsid w:val="00D5513B"/>
    <w:rsid w:val="00D56C5D"/>
    <w:rsid w:val="00D57009"/>
    <w:rsid w:val="00D574C7"/>
    <w:rsid w:val="00D622D2"/>
    <w:rsid w:val="00D650F0"/>
    <w:rsid w:val="00D72326"/>
    <w:rsid w:val="00D76A7A"/>
    <w:rsid w:val="00D93A08"/>
    <w:rsid w:val="00D96875"/>
    <w:rsid w:val="00DA4FDD"/>
    <w:rsid w:val="00DB78C1"/>
    <w:rsid w:val="00DC5E51"/>
    <w:rsid w:val="00DD012F"/>
    <w:rsid w:val="00DF482E"/>
    <w:rsid w:val="00E00006"/>
    <w:rsid w:val="00E27CF8"/>
    <w:rsid w:val="00E64A4E"/>
    <w:rsid w:val="00E70EA1"/>
    <w:rsid w:val="00E73784"/>
    <w:rsid w:val="00E74FD6"/>
    <w:rsid w:val="00E76607"/>
    <w:rsid w:val="00E90BCB"/>
    <w:rsid w:val="00E97A82"/>
    <w:rsid w:val="00E97DDE"/>
    <w:rsid w:val="00EA287C"/>
    <w:rsid w:val="00ED3FC4"/>
    <w:rsid w:val="00EE2AC1"/>
    <w:rsid w:val="00EF2013"/>
    <w:rsid w:val="00EF5988"/>
    <w:rsid w:val="00F101CA"/>
    <w:rsid w:val="00F32469"/>
    <w:rsid w:val="00F42093"/>
    <w:rsid w:val="00F4283C"/>
    <w:rsid w:val="00F53198"/>
    <w:rsid w:val="00F624B8"/>
    <w:rsid w:val="00F63376"/>
    <w:rsid w:val="00F66BC0"/>
    <w:rsid w:val="00F770DC"/>
    <w:rsid w:val="00F813CD"/>
    <w:rsid w:val="00F906D5"/>
    <w:rsid w:val="00F910EC"/>
    <w:rsid w:val="00FA5DE5"/>
    <w:rsid w:val="00FA77E0"/>
    <w:rsid w:val="00FB3427"/>
    <w:rsid w:val="00FD7AB6"/>
    <w:rsid w:val="00FE2527"/>
    <w:rsid w:val="00FE6F4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aliases w:val="Intestazione.int.intestazione Знак,Intestazione.int Знак,Char1 Char Знак"/>
    <w:basedOn w:val="a0"/>
    <w:link w:val="a3"/>
    <w:uiPriority w:val="99"/>
    <w:rsid w:val="00D574C7"/>
    <w:rPr>
      <w:rFonts w:ascii="Calibri" w:eastAsia="SimSun" w:hAnsi="Calibri" w:cs="Times New Roman"/>
      <w:lang w:eastAsia="zh-CN"/>
    </w:rPr>
  </w:style>
  <w:style w:type="paragraph" w:styleId="a5">
    <w:name w:val="footer"/>
    <w:basedOn w:val="a"/>
    <w:link w:val="a6"/>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rsid w:val="00D574C7"/>
    <w:rPr>
      <w:rFonts w:ascii="Calibri" w:eastAsia="SimSun" w:hAnsi="Calibri" w:cs="Times New Roman"/>
      <w:lang w:eastAsia="zh-CN"/>
    </w:rPr>
  </w:style>
  <w:style w:type="paragraph" w:styleId="a7">
    <w:name w:val="List Paragraph"/>
    <w:basedOn w:val="a"/>
    <w:link w:val="a8"/>
    <w:uiPriority w:val="99"/>
    <w:qFormat/>
    <w:rsid w:val="00C65A57"/>
    <w:pPr>
      <w:ind w:left="720"/>
      <w:contextualSpacing/>
    </w:pPr>
  </w:style>
  <w:style w:type="paragraph" w:styleId="a9">
    <w:name w:val="footnote text"/>
    <w:basedOn w:val="a"/>
    <w:link w:val="aa"/>
    <w:uiPriority w:val="99"/>
    <w:unhideWhenUsed/>
    <w:rsid w:val="00CB03CE"/>
    <w:pPr>
      <w:spacing w:after="0" w:line="240" w:lineRule="auto"/>
      <w:jc w:val="both"/>
    </w:pPr>
    <w:rPr>
      <w:rFonts w:ascii="Times New Roman" w:hAnsi="Times New Roman"/>
      <w:sz w:val="20"/>
      <w:szCs w:val="20"/>
    </w:rPr>
  </w:style>
  <w:style w:type="character" w:customStyle="1" w:styleId="aa">
    <w:name w:val="Текст под линия Знак"/>
    <w:basedOn w:val="a0"/>
    <w:link w:val="a9"/>
    <w:uiPriority w:val="99"/>
    <w:rsid w:val="00CB03CE"/>
    <w:rPr>
      <w:rFonts w:ascii="Times New Roman" w:eastAsia="Calibri" w:hAnsi="Times New Roman" w:cs="Times New Roman"/>
      <w:sz w:val="20"/>
      <w:szCs w:val="20"/>
    </w:rPr>
  </w:style>
  <w:style w:type="character" w:styleId="ab">
    <w:name w:val="footnote reference"/>
    <w:unhideWhenUsed/>
    <w:rsid w:val="00CB03CE"/>
    <w:rPr>
      <w:vertAlign w:val="superscript"/>
    </w:rPr>
  </w:style>
  <w:style w:type="paragraph" w:styleId="ac">
    <w:name w:val="Balloon Text"/>
    <w:basedOn w:val="a"/>
    <w:link w:val="ad"/>
    <w:uiPriority w:val="99"/>
    <w:semiHidden/>
    <w:unhideWhenUsed/>
    <w:rsid w:val="004F7F8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4F7F80"/>
    <w:rPr>
      <w:rFonts w:ascii="Tahoma" w:eastAsia="Calibri" w:hAnsi="Tahoma" w:cs="Tahoma"/>
      <w:sz w:val="16"/>
      <w:szCs w:val="16"/>
    </w:rPr>
  </w:style>
  <w:style w:type="character" w:styleId="ae">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character" w:styleId="af">
    <w:name w:val="Hyperlink"/>
    <w:uiPriority w:val="99"/>
    <w:rsid w:val="00B769C3"/>
    <w:rPr>
      <w:rFonts w:cs="Times New Roman"/>
      <w:color w:val="0000FF"/>
      <w:u w:val="single"/>
    </w:rPr>
  </w:style>
  <w:style w:type="character" w:customStyle="1" w:styleId="a8">
    <w:name w:val="Списък на абзаци Знак"/>
    <w:link w:val="a7"/>
    <w:uiPriority w:val="99"/>
    <w:locked/>
    <w:rsid w:val="00616CC4"/>
    <w:rPr>
      <w:rFonts w:ascii="Calibri" w:eastAsia="Calibri" w:hAnsi="Calibri" w:cs="Times New Roman"/>
    </w:rPr>
  </w:style>
  <w:style w:type="character" w:customStyle="1" w:styleId="3">
    <w:name w:val="Основной текст3"/>
    <w:basedOn w:val="a0"/>
    <w:uiPriority w:val="99"/>
    <w:rsid w:val="00AA30FB"/>
    <w:rPr>
      <w:rFonts w:ascii="Times New Roman" w:hAnsi="Times New Roman" w:cs="Times New Roman"/>
      <w:sz w:val="23"/>
      <w:szCs w:val="23"/>
      <w:u w:val="none"/>
      <w:shd w:val="clear" w:color="auto" w:fill="FFFFFF"/>
    </w:rPr>
  </w:style>
  <w:style w:type="character" w:customStyle="1" w:styleId="6">
    <w:name w:val="Основной текст (6)_"/>
    <w:basedOn w:val="a0"/>
    <w:link w:val="61"/>
    <w:uiPriority w:val="99"/>
    <w:locked/>
    <w:rsid w:val="00AA30FB"/>
    <w:rPr>
      <w:rFonts w:ascii="Times New Roman" w:hAnsi="Times New Roman" w:cs="Times New Roman"/>
      <w:b/>
      <w:bCs/>
      <w:sz w:val="23"/>
      <w:szCs w:val="23"/>
      <w:shd w:val="clear" w:color="auto" w:fill="FFFFFF"/>
    </w:rPr>
  </w:style>
  <w:style w:type="paragraph" w:customStyle="1" w:styleId="61">
    <w:name w:val="Основной текст (6)1"/>
    <w:basedOn w:val="a"/>
    <w:link w:val="6"/>
    <w:uiPriority w:val="99"/>
    <w:rsid w:val="00AA30FB"/>
    <w:pPr>
      <w:widowControl w:val="0"/>
      <w:shd w:val="clear" w:color="auto" w:fill="FFFFFF"/>
      <w:spacing w:after="0" w:line="240" w:lineRule="atLeast"/>
    </w:pPr>
    <w:rPr>
      <w:rFonts w:ascii="Times New Roman" w:eastAsiaTheme="minorHAnsi" w:hAnsi="Times New Roman"/>
      <w:b/>
      <w:bCs/>
      <w:sz w:val="23"/>
      <w:szCs w:val="23"/>
    </w:rPr>
  </w:style>
  <w:style w:type="character" w:styleId="af0">
    <w:name w:val="annotation reference"/>
    <w:basedOn w:val="a0"/>
    <w:uiPriority w:val="99"/>
    <w:semiHidden/>
    <w:unhideWhenUsed/>
    <w:rsid w:val="00A145FA"/>
    <w:rPr>
      <w:sz w:val="16"/>
      <w:szCs w:val="16"/>
    </w:rPr>
  </w:style>
  <w:style w:type="paragraph" w:styleId="af1">
    <w:name w:val="annotation text"/>
    <w:basedOn w:val="a"/>
    <w:link w:val="af2"/>
    <w:uiPriority w:val="99"/>
    <w:semiHidden/>
    <w:unhideWhenUsed/>
    <w:rsid w:val="00A145FA"/>
    <w:pPr>
      <w:spacing w:line="240" w:lineRule="auto"/>
    </w:pPr>
    <w:rPr>
      <w:sz w:val="20"/>
      <w:szCs w:val="20"/>
    </w:rPr>
  </w:style>
  <w:style w:type="character" w:customStyle="1" w:styleId="af2">
    <w:name w:val="Текст на коментар Знак"/>
    <w:basedOn w:val="a0"/>
    <w:link w:val="af1"/>
    <w:uiPriority w:val="99"/>
    <w:semiHidden/>
    <w:rsid w:val="00A145FA"/>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87565795">
      <w:bodyDiv w:val="1"/>
      <w:marLeft w:val="0"/>
      <w:marRight w:val="0"/>
      <w:marTop w:val="0"/>
      <w:marBottom w:val="0"/>
      <w:divBdr>
        <w:top w:val="none" w:sz="0" w:space="0" w:color="auto"/>
        <w:left w:val="none" w:sz="0" w:space="0" w:color="auto"/>
        <w:bottom w:val="none" w:sz="0" w:space="0" w:color="auto"/>
        <w:right w:val="none" w:sz="0" w:space="0" w:color="auto"/>
      </w:divBdr>
    </w:div>
    <w:div w:id="279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6F6-858B-409E-ABC2-7B1B7EC4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5415</Words>
  <Characters>30867</Characters>
  <Application>Microsoft Office Word</Application>
  <DocSecurity>0</DocSecurity>
  <Lines>257</Lines>
  <Paragraphs>72</Paragraphs>
  <ScaleCrop>false</ScaleCrop>
  <HeadingPairs>
    <vt:vector size="6" baseType="variant">
      <vt:variant>
        <vt:lpstr>Заглавие</vt:lpstr>
      </vt:variant>
      <vt:variant>
        <vt:i4>1</vt:i4>
      </vt:variant>
      <vt:variant>
        <vt:lpstr>Заглавия</vt:lpstr>
      </vt:variant>
      <vt:variant>
        <vt:i4>16</vt:i4>
      </vt:variant>
      <vt:variant>
        <vt:lpstr>Title</vt:lpstr>
      </vt:variant>
      <vt:variant>
        <vt:i4>1</vt:i4>
      </vt:variant>
    </vt:vector>
  </HeadingPairs>
  <TitlesOfParts>
    <vt:vector size="18" baseType="lpstr">
      <vt:lpstr/>
      <vt:lpstr>Образец № 6</vt:lpstr>
      <vt:lpstr>ДОГОВОР (проект!)</vt:lpstr>
      <vt:lpstr>за възлагане на обществена поръчка </vt:lpstr>
      <vt:lpstr>    ПРЕДМЕТ НА ДОГОВОРА</vt:lpstr>
      <vt:lpstr>    ЦЕНА, РЕД И СРОКОВЕ ЗА ПЛАЩАНЕ. </vt:lpstr>
      <vt:lpstr>    СРОК НА ДОГОВОРА. СРОК И МЯСТО НА ИЗПЪЛНЕНИЕ.</vt:lpstr>
      <vt:lpstr>    IV.ПРАВА И ЗАДЪЛЖЕНИЯ НА ИЗПЪЛНИТЕЛЯ.</vt:lpstr>
      <vt:lpstr>    ПРАВА И ЗАДЪЛЖЕНИЯ НА ВЪЗЛОЖИТЕЛЯ.</vt:lpstr>
      <vt:lpstr>    ГАРАНЦИОННА ОТГОВОРНОСТ.</vt:lpstr>
      <vt:lpstr>    ГАРАНЦИЯ ЗА ИЗПЪЛНЕНИЕ.</vt:lpstr>
      <vt:lpstr>    НЕУСТОЙКИ.</vt:lpstr>
      <vt:lpstr>    ПОДИЗПЪЛНИТЕЛИ.</vt:lpstr>
      <vt:lpstr>    УСЛОВИЯ ЗА ПРЕКРАТЯВАНЕ И РАЗВАЛЯНЕ НА ДОГОВОРА.</vt:lpstr>
      <vt:lpstr>    НЕПРЕОДОЛИМА СИЛА.</vt:lpstr>
      <vt:lpstr>    ДОПЪЛНИТЕЛНИ РАЗПОРЕДБИ.</vt:lpstr>
      <vt:lpstr>    Неразделна част от настоящия Договор са следните приложения:</vt:lpstr>
      <vt:lpstr/>
    </vt:vector>
  </TitlesOfParts>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22</cp:revision>
  <cp:lastPrinted>2019-04-12T08:09:00Z</cp:lastPrinted>
  <dcterms:created xsi:type="dcterms:W3CDTF">2019-04-05T13:03:00Z</dcterms:created>
  <dcterms:modified xsi:type="dcterms:W3CDTF">2019-04-12T08:09:00Z</dcterms:modified>
</cp:coreProperties>
</file>