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8" w:rsidRPr="0087740D" w:rsidRDefault="004629AA" w:rsidP="009112C6">
      <w:pPr>
        <w:ind w:left="5760" w:firstLine="720"/>
        <w:jc w:val="center"/>
        <w:rPr>
          <w:b/>
          <w:szCs w:val="24"/>
        </w:rPr>
      </w:pPr>
      <w:r w:rsidRPr="0087740D">
        <w:rPr>
          <w:b/>
          <w:szCs w:val="24"/>
        </w:rPr>
        <w:t>Образец</w:t>
      </w:r>
      <w:r w:rsidR="00B604A6" w:rsidRPr="0087740D">
        <w:rPr>
          <w:b/>
          <w:szCs w:val="24"/>
        </w:rPr>
        <w:t xml:space="preserve"> №</w:t>
      </w:r>
      <w:r w:rsidR="00C76076" w:rsidRPr="0087740D">
        <w:rPr>
          <w:b/>
          <w:szCs w:val="24"/>
        </w:rPr>
        <w:t xml:space="preserve"> 8</w:t>
      </w:r>
    </w:p>
    <w:p w:rsidR="004F63FB" w:rsidRPr="0087740D" w:rsidRDefault="004F63FB" w:rsidP="00DA0567">
      <w:pPr>
        <w:spacing w:before="0" w:after="0"/>
        <w:ind w:left="4956"/>
        <w:rPr>
          <w:rFonts w:eastAsia="Batang"/>
          <w:b/>
          <w:bCs/>
          <w:caps/>
          <w:szCs w:val="24"/>
        </w:rPr>
      </w:pPr>
      <w:r w:rsidRPr="0087740D">
        <w:rPr>
          <w:rFonts w:eastAsia="Batang"/>
          <w:b/>
          <w:bCs/>
          <w:caps/>
          <w:szCs w:val="24"/>
        </w:rPr>
        <w:t xml:space="preserve">ДО </w:t>
      </w:r>
    </w:p>
    <w:p w:rsidR="004F63FB" w:rsidRPr="0087740D" w:rsidRDefault="004F63FB" w:rsidP="00DA0567">
      <w:pPr>
        <w:spacing w:before="0" w:after="0"/>
        <w:ind w:left="4956"/>
        <w:rPr>
          <w:rFonts w:eastAsia="Batang"/>
          <w:b/>
          <w:szCs w:val="24"/>
        </w:rPr>
      </w:pPr>
      <w:r w:rsidRPr="0087740D">
        <w:rPr>
          <w:rFonts w:eastAsia="Batang"/>
          <w:b/>
          <w:szCs w:val="24"/>
        </w:rPr>
        <w:t xml:space="preserve">ОБЩИНА </w:t>
      </w:r>
      <w:r w:rsidR="00D0536D" w:rsidRPr="0087740D">
        <w:rPr>
          <w:rFonts w:eastAsia="Batang"/>
          <w:b/>
          <w:szCs w:val="24"/>
        </w:rPr>
        <w:t>……………</w:t>
      </w:r>
    </w:p>
    <w:p w:rsidR="004F63FB" w:rsidRPr="0087740D" w:rsidRDefault="005F62DA" w:rsidP="00DA0567">
      <w:pPr>
        <w:spacing w:before="0" w:after="0"/>
        <w:ind w:left="4956"/>
        <w:rPr>
          <w:rFonts w:eastAsia="Batang"/>
          <w:b/>
          <w:szCs w:val="24"/>
        </w:rPr>
      </w:pPr>
      <w:r w:rsidRPr="0087740D">
        <w:rPr>
          <w:rFonts w:eastAsia="Batang"/>
          <w:b/>
          <w:szCs w:val="24"/>
        </w:rPr>
        <w:t xml:space="preserve">ГР. </w:t>
      </w:r>
      <w:r w:rsidR="00D0536D" w:rsidRPr="0087740D">
        <w:rPr>
          <w:rFonts w:eastAsia="Batang"/>
          <w:b/>
          <w:szCs w:val="24"/>
        </w:rPr>
        <w:t>…………..</w:t>
      </w:r>
    </w:p>
    <w:p w:rsidR="008C6420" w:rsidRPr="0087740D" w:rsidRDefault="00DA0567" w:rsidP="00DA0567">
      <w:pPr>
        <w:spacing w:before="0" w:after="0"/>
        <w:ind w:left="4236" w:firstLine="720"/>
        <w:rPr>
          <w:b/>
          <w:i/>
          <w:szCs w:val="24"/>
        </w:rPr>
      </w:pPr>
      <w:r w:rsidRPr="0087740D">
        <w:rPr>
          <w:b/>
          <w:szCs w:val="24"/>
          <w:lang w:eastAsia="ar-SA"/>
        </w:rPr>
        <w:t>УЛ.</w:t>
      </w:r>
      <w:r w:rsidR="00D0536D" w:rsidRPr="0087740D">
        <w:rPr>
          <w:b/>
          <w:szCs w:val="24"/>
          <w:lang w:eastAsia="ar-SA"/>
        </w:rPr>
        <w:t>…………….</w:t>
      </w:r>
    </w:p>
    <w:p w:rsidR="005F62DA" w:rsidRPr="0087740D" w:rsidRDefault="005F62DA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</w:p>
    <w:p w:rsidR="005F62DA" w:rsidRPr="0087740D" w:rsidRDefault="005F62DA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</w:p>
    <w:p w:rsidR="00550868" w:rsidRPr="00B51201" w:rsidRDefault="00550868" w:rsidP="00550868">
      <w:pPr>
        <w:pStyle w:val="afc"/>
        <w:jc w:val="center"/>
        <w:rPr>
          <w:b/>
          <w:sz w:val="36"/>
          <w:szCs w:val="36"/>
          <w:lang w:val="bg-BG" w:eastAsia="bg-BG"/>
        </w:rPr>
      </w:pPr>
      <w:r w:rsidRPr="00B51201">
        <w:rPr>
          <w:b/>
          <w:sz w:val="36"/>
          <w:szCs w:val="36"/>
          <w:lang w:val="bg-BG" w:eastAsia="bg-BG"/>
        </w:rPr>
        <w:t>ЦЕНОВО ПРЕДЛОЖЕНИЕ</w:t>
      </w:r>
    </w:p>
    <w:p w:rsidR="00C76076" w:rsidRPr="0087740D" w:rsidRDefault="00744B03" w:rsidP="00C76076">
      <w:pPr>
        <w:rPr>
          <w:szCs w:val="24"/>
        </w:rPr>
      </w:pPr>
      <w:r w:rsidRPr="0087740D">
        <w:t>за изпълнение на обществена поръчка с предмет:</w:t>
      </w:r>
      <w:r w:rsidR="00596CF9" w:rsidRPr="0087740D">
        <w:t xml:space="preserve"> </w:t>
      </w:r>
      <w:r w:rsidR="00C76076" w:rsidRPr="0087740D">
        <w:rPr>
          <w:szCs w:val="24"/>
        </w:rPr>
        <w:t>„Осъществяване на Авторски надзор по време на строителството по проект: „Реконструкция и рехабилитация на водоснабдителни системи и съоръжения на територията на община Мадан”</w:t>
      </w:r>
    </w:p>
    <w:p w:rsidR="00550868" w:rsidRPr="0087740D" w:rsidRDefault="00550868" w:rsidP="00550868">
      <w:pPr>
        <w:pStyle w:val="afc"/>
        <w:jc w:val="both"/>
        <w:rPr>
          <w:b/>
          <w:lang w:val="bg-BG" w:eastAsia="bg-BG"/>
        </w:rPr>
      </w:pPr>
      <w:bookmarkStart w:id="0" w:name="_GoBack"/>
      <w:bookmarkEnd w:id="0"/>
    </w:p>
    <w:p w:rsidR="00550868" w:rsidRPr="0087740D" w:rsidRDefault="005923DD" w:rsidP="005923DD">
      <w:pPr>
        <w:spacing w:before="0" w:after="0"/>
        <w:rPr>
          <w:bCs/>
          <w:szCs w:val="24"/>
        </w:rPr>
      </w:pPr>
      <w:r w:rsidRPr="0087740D">
        <w:rPr>
          <w:szCs w:val="24"/>
        </w:rPr>
        <w:t>От</w:t>
      </w:r>
      <w:r w:rsidR="00550868" w:rsidRPr="0087740D">
        <w:rPr>
          <w:caps/>
          <w:szCs w:val="24"/>
        </w:rPr>
        <w:t>:</w:t>
      </w:r>
      <w:r w:rsidR="00550868" w:rsidRPr="0087740D">
        <w:rPr>
          <w:szCs w:val="24"/>
        </w:rPr>
        <w:t>......................................................</w:t>
      </w:r>
      <w:r w:rsidR="00F77FB3" w:rsidRPr="0087740D">
        <w:rPr>
          <w:szCs w:val="24"/>
        </w:rPr>
        <w:t>..............................</w:t>
      </w:r>
      <w:r w:rsidR="00550868" w:rsidRPr="0087740D">
        <w:rPr>
          <w:szCs w:val="24"/>
        </w:rPr>
        <w:t>.........................................................</w:t>
      </w:r>
      <w:r w:rsidR="00F77FB3" w:rsidRPr="0087740D">
        <w:rPr>
          <w:rStyle w:val="afb"/>
          <w:szCs w:val="24"/>
        </w:rPr>
        <w:footnoteReference w:id="2"/>
      </w:r>
    </w:p>
    <w:p w:rsidR="00550868" w:rsidRPr="0087740D" w:rsidRDefault="00550868" w:rsidP="005923DD">
      <w:pPr>
        <w:spacing w:before="0" w:after="0"/>
        <w:rPr>
          <w:szCs w:val="24"/>
        </w:rPr>
      </w:pPr>
      <w:r w:rsidRPr="0087740D">
        <w:rPr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550868" w:rsidRPr="0087740D" w:rsidRDefault="00550868" w:rsidP="005923DD">
      <w:pPr>
        <w:spacing w:before="0" w:after="0"/>
        <w:rPr>
          <w:szCs w:val="24"/>
        </w:rPr>
      </w:pPr>
      <w:r w:rsidRPr="0087740D">
        <w:rPr>
          <w:szCs w:val="24"/>
        </w:rPr>
        <w:t>тел.: ............................., факс: ..................................., e-mail: ....................................................</w:t>
      </w:r>
    </w:p>
    <w:p w:rsidR="00550868" w:rsidRPr="0087740D" w:rsidRDefault="00550868" w:rsidP="005923DD">
      <w:pPr>
        <w:spacing w:before="0" w:after="0"/>
        <w:rPr>
          <w:szCs w:val="24"/>
        </w:rPr>
      </w:pPr>
      <w:r w:rsidRPr="0087740D">
        <w:rPr>
          <w:szCs w:val="24"/>
        </w:rPr>
        <w:t xml:space="preserve">ЕИК: ........................................................, </w:t>
      </w:r>
    </w:p>
    <w:p w:rsidR="00550868" w:rsidRPr="0087740D" w:rsidRDefault="00550868" w:rsidP="005923DD">
      <w:pPr>
        <w:spacing w:before="0" w:after="0"/>
        <w:rPr>
          <w:szCs w:val="24"/>
        </w:rPr>
      </w:pPr>
      <w:r w:rsidRPr="0087740D">
        <w:rPr>
          <w:szCs w:val="24"/>
        </w:rPr>
        <w:t>ДДС №: .................................................................................................................</w:t>
      </w:r>
    </w:p>
    <w:p w:rsidR="00550868" w:rsidRPr="0087740D" w:rsidRDefault="00550868" w:rsidP="005923DD">
      <w:pPr>
        <w:spacing w:before="0" w:after="0"/>
        <w:rPr>
          <w:szCs w:val="24"/>
          <w:u w:val="single"/>
        </w:rPr>
      </w:pPr>
    </w:p>
    <w:p w:rsidR="00550868" w:rsidRPr="0087740D" w:rsidRDefault="00550868" w:rsidP="00550868">
      <w:pPr>
        <w:rPr>
          <w:szCs w:val="24"/>
        </w:rPr>
      </w:pPr>
    </w:p>
    <w:p w:rsidR="00550868" w:rsidRPr="0087740D" w:rsidRDefault="00550868" w:rsidP="00DA0567">
      <w:pPr>
        <w:spacing w:before="0" w:after="0"/>
        <w:ind w:firstLine="720"/>
        <w:rPr>
          <w:rFonts w:eastAsia="Times New Roman"/>
          <w:b/>
          <w:szCs w:val="24"/>
        </w:rPr>
      </w:pPr>
      <w:r w:rsidRPr="0087740D">
        <w:rPr>
          <w:rFonts w:eastAsia="Times New Roman"/>
          <w:b/>
          <w:szCs w:val="24"/>
        </w:rPr>
        <w:t>УВАЖАЕМИ ГОСПОДА,</w:t>
      </w:r>
    </w:p>
    <w:p w:rsidR="00744B03" w:rsidRPr="0087740D" w:rsidRDefault="00744B03" w:rsidP="00744B03">
      <w:pPr>
        <w:spacing w:before="0" w:after="0"/>
        <w:ind w:firstLine="708"/>
        <w:rPr>
          <w:szCs w:val="24"/>
        </w:rPr>
      </w:pPr>
      <w:r w:rsidRPr="0087740D">
        <w:rPr>
          <w:szCs w:val="24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обекта, организационните и техни</w:t>
      </w:r>
      <w:r w:rsidRPr="0087740D">
        <w:rPr>
          <w:szCs w:val="24"/>
        </w:rPr>
        <w:softHyphen/>
        <w:t xml:space="preserve">ческите условия на Възложителя, условията на договора и получените разяснения по време на провеждане на поръчката, и в предложената цена сме отчели всички разходи за изпълнение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44B03" w:rsidRPr="0087740D" w:rsidRDefault="00596CF9" w:rsidP="00744B03">
      <w:pPr>
        <w:tabs>
          <w:tab w:val="left" w:pos="540"/>
        </w:tabs>
        <w:spacing w:before="0" w:after="0"/>
        <w:rPr>
          <w:szCs w:val="24"/>
        </w:rPr>
      </w:pPr>
      <w:r w:rsidRPr="0087740D">
        <w:rPr>
          <w:szCs w:val="24"/>
        </w:rPr>
        <w:tab/>
      </w:r>
      <w:r w:rsidR="00744B03" w:rsidRPr="0087740D">
        <w:rPr>
          <w:szCs w:val="24"/>
        </w:rPr>
        <w:t>Във връзка с обявената обява за възлагане на горепосочената поръчка, Ви представяме нашето ценово предложение, както следва:</w:t>
      </w:r>
    </w:p>
    <w:p w:rsidR="00744B03" w:rsidRPr="0087740D" w:rsidRDefault="00744B03" w:rsidP="00744B03">
      <w:pPr>
        <w:tabs>
          <w:tab w:val="left" w:pos="540"/>
        </w:tabs>
        <w:spacing w:before="0" w:after="0"/>
        <w:rPr>
          <w:szCs w:val="24"/>
        </w:rPr>
      </w:pPr>
    </w:p>
    <w:p w:rsidR="00744B03" w:rsidRPr="0087740D" w:rsidRDefault="00744B03" w:rsidP="00596CF9">
      <w:pPr>
        <w:spacing w:before="0" w:after="0"/>
        <w:ind w:firstLine="720"/>
        <w:rPr>
          <w:b/>
          <w:position w:val="5"/>
          <w:szCs w:val="24"/>
        </w:rPr>
      </w:pPr>
      <w:r w:rsidRPr="0087740D">
        <w:rPr>
          <w:b/>
          <w:position w:val="5"/>
          <w:szCs w:val="24"/>
        </w:rPr>
        <w:t>1</w:t>
      </w:r>
      <w:r w:rsidRPr="0087740D">
        <w:rPr>
          <w:position w:val="5"/>
          <w:szCs w:val="24"/>
        </w:rPr>
        <w:t xml:space="preserve">. </w:t>
      </w:r>
      <w:r w:rsidRPr="0087740D">
        <w:rPr>
          <w:b/>
          <w:position w:val="5"/>
          <w:szCs w:val="24"/>
        </w:rPr>
        <w:t>Предлагана обща цена</w:t>
      </w:r>
      <w:r w:rsidR="00596CF9" w:rsidRPr="0087740D">
        <w:rPr>
          <w:b/>
          <w:position w:val="5"/>
          <w:szCs w:val="24"/>
        </w:rPr>
        <w:t xml:space="preserve"> </w:t>
      </w:r>
      <w:r w:rsidRPr="0087740D">
        <w:rPr>
          <w:b/>
          <w:position w:val="5"/>
          <w:szCs w:val="24"/>
        </w:rPr>
        <w:t>e………………………….. лева</w:t>
      </w:r>
      <w:r w:rsidR="00B51201">
        <w:rPr>
          <w:b/>
          <w:position w:val="5"/>
          <w:szCs w:val="24"/>
        </w:rPr>
        <w:t xml:space="preserve">, </w:t>
      </w:r>
      <w:r w:rsidRPr="0087740D">
        <w:rPr>
          <w:b/>
          <w:i/>
          <w:position w:val="5"/>
          <w:szCs w:val="24"/>
        </w:rPr>
        <w:t xml:space="preserve">словом </w:t>
      </w:r>
      <w:r w:rsidR="00B51201">
        <w:rPr>
          <w:b/>
          <w:position w:val="5"/>
          <w:szCs w:val="24"/>
        </w:rPr>
        <w:t>/…………….лева/ без включен ДДС; 20% ДДС в размер на ………</w:t>
      </w:r>
      <w:r w:rsidR="00B51201" w:rsidRPr="00B51201">
        <w:rPr>
          <w:b/>
          <w:i/>
          <w:position w:val="5"/>
          <w:szCs w:val="24"/>
        </w:rPr>
        <w:t xml:space="preserve"> </w:t>
      </w:r>
      <w:r w:rsidR="00B51201" w:rsidRPr="0087740D">
        <w:rPr>
          <w:b/>
          <w:i/>
          <w:position w:val="5"/>
          <w:szCs w:val="24"/>
        </w:rPr>
        <w:t xml:space="preserve">словом </w:t>
      </w:r>
      <w:r w:rsidR="00B51201">
        <w:rPr>
          <w:b/>
          <w:position w:val="5"/>
          <w:szCs w:val="24"/>
        </w:rPr>
        <w:t>/……….….лева/,  съответн</w:t>
      </w:r>
      <w:r w:rsidRPr="0087740D">
        <w:rPr>
          <w:b/>
          <w:position w:val="5"/>
          <w:szCs w:val="24"/>
        </w:rPr>
        <w:t xml:space="preserve">…………..….….. лева  </w:t>
      </w:r>
      <w:r w:rsidRPr="0087740D">
        <w:rPr>
          <w:b/>
          <w:i/>
          <w:position w:val="5"/>
          <w:szCs w:val="24"/>
        </w:rPr>
        <w:t xml:space="preserve">словом </w:t>
      </w:r>
      <w:r w:rsidRPr="0087740D">
        <w:rPr>
          <w:b/>
          <w:position w:val="5"/>
          <w:szCs w:val="24"/>
        </w:rPr>
        <w:t>/…………..…….лева/ с включен ДДС.</w:t>
      </w:r>
    </w:p>
    <w:p w:rsidR="00744B03" w:rsidRPr="0087740D" w:rsidRDefault="00744B03" w:rsidP="00744B03">
      <w:pPr>
        <w:spacing w:before="0" w:after="0"/>
        <w:rPr>
          <w:b/>
          <w:position w:val="5"/>
          <w:szCs w:val="24"/>
        </w:rPr>
      </w:pPr>
    </w:p>
    <w:p w:rsidR="003C5534" w:rsidRPr="0087740D" w:rsidRDefault="00744B03" w:rsidP="00596CF9">
      <w:pPr>
        <w:spacing w:before="0" w:after="0"/>
        <w:ind w:firstLine="720"/>
        <w:rPr>
          <w:rFonts w:eastAsia="Times New Roman"/>
          <w:b/>
          <w:bCs/>
          <w:i/>
          <w:sz w:val="21"/>
          <w:szCs w:val="21"/>
          <w:shd w:val="clear" w:color="auto" w:fill="FFFFFF"/>
        </w:rPr>
      </w:pPr>
      <w:r w:rsidRPr="0087740D">
        <w:rPr>
          <w:position w:val="5"/>
          <w:szCs w:val="24"/>
        </w:rPr>
        <w:t>В цената се включват всички разходи на Изпълнителя за изпълнение на всички дейности описани в Техническите спецификации.</w:t>
      </w:r>
    </w:p>
    <w:p w:rsidR="00451BE3" w:rsidRPr="0087740D" w:rsidRDefault="00451BE3" w:rsidP="003C5534">
      <w:pPr>
        <w:spacing w:before="0" w:after="0"/>
        <w:rPr>
          <w:rFonts w:eastAsia="Times New Roman"/>
          <w:szCs w:val="24"/>
        </w:rPr>
      </w:pPr>
      <w:r w:rsidRPr="0087740D">
        <w:rPr>
          <w:rFonts w:eastAsia="Times New Roman"/>
          <w:szCs w:val="24"/>
        </w:rPr>
        <w:tab/>
      </w:r>
    </w:p>
    <w:p w:rsidR="00451BE3" w:rsidRPr="0087740D" w:rsidRDefault="00451BE3" w:rsidP="003C5534">
      <w:pPr>
        <w:spacing w:before="0" w:after="0"/>
        <w:rPr>
          <w:rFonts w:eastAsia="Times New Roman"/>
          <w:szCs w:val="24"/>
        </w:rPr>
      </w:pPr>
    </w:p>
    <w:tbl>
      <w:tblPr>
        <w:tblW w:w="10830" w:type="dxa"/>
        <w:tblLayout w:type="fixed"/>
        <w:tblLook w:val="04A0"/>
      </w:tblPr>
      <w:tblGrid>
        <w:gridCol w:w="5586"/>
        <w:gridCol w:w="5244"/>
      </w:tblGrid>
      <w:tr w:rsidR="00451BE3" w:rsidRPr="0087740D" w:rsidTr="00451BE3">
        <w:trPr>
          <w:gridAfter w:val="1"/>
          <w:wAfter w:w="2421" w:type="pct"/>
        </w:trPr>
        <w:tc>
          <w:tcPr>
            <w:tcW w:w="2579" w:type="pct"/>
            <w:hideMark/>
          </w:tcPr>
          <w:p w:rsidR="00744B03" w:rsidRPr="0087740D" w:rsidRDefault="00744B0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</w:p>
          <w:p w:rsidR="00451BE3" w:rsidRPr="0087740D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87740D">
              <w:rPr>
                <w:rFonts w:eastAsia="Times New Roman"/>
                <w:szCs w:val="24"/>
                <w:lang w:eastAsia="en-US"/>
              </w:rPr>
              <w:t xml:space="preserve">Наименование на участника </w:t>
            </w:r>
          </w:p>
        </w:tc>
      </w:tr>
      <w:tr w:rsidR="00451BE3" w:rsidRPr="0087740D" w:rsidTr="00451BE3">
        <w:trPr>
          <w:gridAfter w:val="1"/>
          <w:wAfter w:w="2421" w:type="pct"/>
        </w:trPr>
        <w:tc>
          <w:tcPr>
            <w:tcW w:w="2579" w:type="pct"/>
            <w:hideMark/>
          </w:tcPr>
          <w:p w:rsidR="00451BE3" w:rsidRPr="0087740D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87740D">
              <w:rPr>
                <w:rFonts w:eastAsia="Times New Roman"/>
                <w:szCs w:val="24"/>
                <w:lang w:eastAsia="en-US"/>
              </w:rPr>
              <w:t xml:space="preserve">Име и фамилия на представителя на участника       </w:t>
            </w:r>
          </w:p>
        </w:tc>
      </w:tr>
      <w:tr w:rsidR="00451BE3" w:rsidRPr="0087740D" w:rsidTr="00451BE3">
        <w:tc>
          <w:tcPr>
            <w:tcW w:w="2579" w:type="pct"/>
            <w:hideMark/>
          </w:tcPr>
          <w:p w:rsidR="00451BE3" w:rsidRPr="0087740D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87740D">
              <w:rPr>
                <w:rFonts w:eastAsia="Times New Roman"/>
                <w:szCs w:val="24"/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451BE3" w:rsidRPr="0087740D" w:rsidRDefault="00451BE3" w:rsidP="00451BE3">
            <w:pPr>
              <w:spacing w:before="0" w:after="0" w:line="360" w:lineRule="auto"/>
              <w:ind w:right="142"/>
              <w:rPr>
                <w:rFonts w:eastAsia="Times New Roman"/>
                <w:szCs w:val="24"/>
                <w:lang w:eastAsia="en-US"/>
              </w:rPr>
            </w:pPr>
          </w:p>
        </w:tc>
      </w:tr>
      <w:tr w:rsidR="00451BE3" w:rsidRPr="0087740D" w:rsidTr="00451BE3">
        <w:tc>
          <w:tcPr>
            <w:tcW w:w="2579" w:type="pct"/>
            <w:hideMark/>
          </w:tcPr>
          <w:p w:rsidR="00451BE3" w:rsidRPr="0087740D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87740D">
              <w:rPr>
                <w:rFonts w:eastAsia="Times New Roman"/>
                <w:szCs w:val="24"/>
                <w:lang w:eastAsia="en-US"/>
              </w:rPr>
              <w:t>Подпис</w:t>
            </w:r>
          </w:p>
        </w:tc>
        <w:tc>
          <w:tcPr>
            <w:tcW w:w="2421" w:type="pct"/>
            <w:hideMark/>
          </w:tcPr>
          <w:p w:rsidR="00451BE3" w:rsidRPr="0087740D" w:rsidRDefault="00451BE3" w:rsidP="00451BE3">
            <w:pPr>
              <w:spacing w:before="0" w:after="0" w:line="360" w:lineRule="auto"/>
              <w:ind w:right="142"/>
              <w:rPr>
                <w:rFonts w:eastAsia="Times New Roman"/>
                <w:szCs w:val="24"/>
                <w:lang w:eastAsia="en-US"/>
              </w:rPr>
            </w:pPr>
            <w:r w:rsidRPr="0087740D">
              <w:rPr>
                <w:rFonts w:eastAsia="Times New Roman"/>
                <w:szCs w:val="24"/>
                <w:lang w:eastAsia="en-US"/>
              </w:rPr>
              <w:t>__________________________</w:t>
            </w:r>
          </w:p>
        </w:tc>
      </w:tr>
    </w:tbl>
    <w:p w:rsidR="003D501B" w:rsidRPr="0087740D" w:rsidRDefault="00451BE3" w:rsidP="00451BE3">
      <w:pPr>
        <w:rPr>
          <w:b/>
          <w:szCs w:val="24"/>
        </w:rPr>
      </w:pPr>
      <w:r w:rsidRPr="0087740D">
        <w:rPr>
          <w:rFonts w:eastAsia="MS ??"/>
          <w:color w:val="000000"/>
          <w:spacing w:val="-6"/>
          <w:szCs w:val="24"/>
        </w:rPr>
        <w:t>Дата: _________________ г.</w:t>
      </w:r>
    </w:p>
    <w:sectPr w:rsidR="003D501B" w:rsidRPr="0087740D" w:rsidSect="001D2492">
      <w:footerReference w:type="default" r:id="rId8"/>
      <w:pgSz w:w="11907" w:h="16839"/>
      <w:pgMar w:top="738" w:right="708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D2" w:rsidRDefault="009611D2" w:rsidP="00934AC1">
      <w:pPr>
        <w:spacing w:before="0" w:after="0"/>
      </w:pPr>
      <w:r>
        <w:separator/>
      </w:r>
    </w:p>
  </w:endnote>
  <w:endnote w:type="continuationSeparator" w:id="1">
    <w:p w:rsidR="009611D2" w:rsidRDefault="009611D2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0" w:rsidRPr="0073158F" w:rsidRDefault="009418E3" w:rsidP="00827523">
    <w:pPr>
      <w:rPr>
        <w:rFonts w:ascii="Arial" w:hAnsi="Arial" w:cs="Arial"/>
        <w:b/>
        <w:sz w:val="48"/>
      </w:rPr>
    </w:pPr>
    <w:r>
      <w:fldChar w:fldCharType="begin"/>
    </w:r>
    <w:r w:rsidR="009A4AE0">
      <w:instrText xml:space="preserve"> PAGE  \* MERGEFORMAT </w:instrText>
    </w:r>
    <w:r>
      <w:fldChar w:fldCharType="separate"/>
    </w:r>
    <w:r w:rsidR="0096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D2" w:rsidRDefault="009611D2" w:rsidP="00934AC1">
      <w:pPr>
        <w:spacing w:before="0" w:after="0"/>
      </w:pPr>
      <w:r>
        <w:separator/>
      </w:r>
    </w:p>
  </w:footnote>
  <w:footnote w:type="continuationSeparator" w:id="1">
    <w:p w:rsidR="009611D2" w:rsidRDefault="009611D2" w:rsidP="00934AC1">
      <w:pPr>
        <w:spacing w:before="0" w:after="0"/>
      </w:pPr>
      <w:r>
        <w:continuationSeparator/>
      </w:r>
    </w:p>
  </w:footnote>
  <w:footnote w:id="2">
    <w:p w:rsidR="009A4AE0" w:rsidRPr="0073158F" w:rsidRDefault="009A4AE0">
      <w:pPr>
        <w:pStyle w:val="af8"/>
        <w:rPr>
          <w:lang w:val="bg-BG"/>
        </w:rPr>
      </w:pPr>
      <w:r w:rsidRPr="0073158F">
        <w:rPr>
          <w:rStyle w:val="afb"/>
          <w:lang w:val="bg-BG"/>
        </w:rPr>
        <w:footnoteRef/>
      </w:r>
      <w:r w:rsidRPr="0073158F">
        <w:rPr>
          <w:lang w:val="bg-BG"/>
        </w:rPr>
        <w:t xml:space="preserve"> Посочва се наименованието на участника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88522B8"/>
    <w:multiLevelType w:val="hybridMultilevel"/>
    <w:tmpl w:val="6420AC9C"/>
    <w:lvl w:ilvl="0" w:tplc="6A5E17C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5"/>
  </w:num>
  <w:num w:numId="18">
    <w:abstractNumId w:val="11"/>
  </w:num>
  <w:num w:numId="19">
    <w:abstractNumId w:val="15"/>
  </w:num>
  <w:num w:numId="20">
    <w:abstractNumId w:val="9"/>
  </w:num>
  <w:num w:numId="21">
    <w:abstractNumId w:val="24"/>
  </w:num>
  <w:num w:numId="22">
    <w:abstractNumId w:val="8"/>
  </w:num>
  <w:num w:numId="23">
    <w:abstractNumId w:val="16"/>
  </w:num>
  <w:num w:numId="24">
    <w:abstractNumId w:val="19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26"/>
  </w:num>
  <w:num w:numId="30">
    <w:abstractNumId w:val="9"/>
    <w:lvlOverride w:ilvl="0">
      <w:startOverride w:val="5"/>
    </w:lvlOverride>
  </w:num>
  <w:num w:numId="31">
    <w:abstractNumId w:val="22"/>
  </w:num>
  <w:num w:numId="32">
    <w:abstractNumId w:val="13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6959"/>
    <w:rsid w:val="00066C93"/>
    <w:rsid w:val="00073C1B"/>
    <w:rsid w:val="00081E98"/>
    <w:rsid w:val="00083DEC"/>
    <w:rsid w:val="00086B5D"/>
    <w:rsid w:val="000A6160"/>
    <w:rsid w:val="000C18CE"/>
    <w:rsid w:val="000C29F2"/>
    <w:rsid w:val="000D1B7C"/>
    <w:rsid w:val="000D7114"/>
    <w:rsid w:val="000E6466"/>
    <w:rsid w:val="000E77F4"/>
    <w:rsid w:val="000F0681"/>
    <w:rsid w:val="000F6F53"/>
    <w:rsid w:val="0011125B"/>
    <w:rsid w:val="00123AA0"/>
    <w:rsid w:val="0015288F"/>
    <w:rsid w:val="00152F99"/>
    <w:rsid w:val="0015662E"/>
    <w:rsid w:val="001606BC"/>
    <w:rsid w:val="001677A1"/>
    <w:rsid w:val="00167B3C"/>
    <w:rsid w:val="00167FF9"/>
    <w:rsid w:val="00170980"/>
    <w:rsid w:val="0017456F"/>
    <w:rsid w:val="00181329"/>
    <w:rsid w:val="001A2918"/>
    <w:rsid w:val="001A2E59"/>
    <w:rsid w:val="001A4FFB"/>
    <w:rsid w:val="001B6CA9"/>
    <w:rsid w:val="001B76D0"/>
    <w:rsid w:val="001D2492"/>
    <w:rsid w:val="001D6E3E"/>
    <w:rsid w:val="001E53BF"/>
    <w:rsid w:val="001F5ADF"/>
    <w:rsid w:val="00205DAB"/>
    <w:rsid w:val="002167AB"/>
    <w:rsid w:val="00222F9E"/>
    <w:rsid w:val="0023463F"/>
    <w:rsid w:val="002413F2"/>
    <w:rsid w:val="00262E29"/>
    <w:rsid w:val="002732C8"/>
    <w:rsid w:val="0029648D"/>
    <w:rsid w:val="002A74EE"/>
    <w:rsid w:val="002B1F12"/>
    <w:rsid w:val="002B4F6D"/>
    <w:rsid w:val="002B70AD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DD2"/>
    <w:rsid w:val="00372C6A"/>
    <w:rsid w:val="003A3193"/>
    <w:rsid w:val="003A4305"/>
    <w:rsid w:val="003C5534"/>
    <w:rsid w:val="003D1C43"/>
    <w:rsid w:val="003D3C3C"/>
    <w:rsid w:val="003D4BAE"/>
    <w:rsid w:val="003D501B"/>
    <w:rsid w:val="003D5E6C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0059"/>
    <w:rsid w:val="0048273C"/>
    <w:rsid w:val="004A6A99"/>
    <w:rsid w:val="004C079B"/>
    <w:rsid w:val="004D583F"/>
    <w:rsid w:val="004E6C77"/>
    <w:rsid w:val="004F0A37"/>
    <w:rsid w:val="004F0ABF"/>
    <w:rsid w:val="004F2255"/>
    <w:rsid w:val="004F290F"/>
    <w:rsid w:val="004F5E8D"/>
    <w:rsid w:val="004F63FB"/>
    <w:rsid w:val="004F75F4"/>
    <w:rsid w:val="004F7AB5"/>
    <w:rsid w:val="00506DC9"/>
    <w:rsid w:val="0051116A"/>
    <w:rsid w:val="00513C1D"/>
    <w:rsid w:val="00530C0B"/>
    <w:rsid w:val="0053276C"/>
    <w:rsid w:val="0054356F"/>
    <w:rsid w:val="0054539A"/>
    <w:rsid w:val="00550868"/>
    <w:rsid w:val="005527D5"/>
    <w:rsid w:val="0055395B"/>
    <w:rsid w:val="00553CA3"/>
    <w:rsid w:val="00564CE5"/>
    <w:rsid w:val="005923DD"/>
    <w:rsid w:val="00592FEC"/>
    <w:rsid w:val="005950CF"/>
    <w:rsid w:val="00596CF9"/>
    <w:rsid w:val="005C475D"/>
    <w:rsid w:val="005C4D88"/>
    <w:rsid w:val="005D1157"/>
    <w:rsid w:val="005E0D79"/>
    <w:rsid w:val="005E6D36"/>
    <w:rsid w:val="005F0A5E"/>
    <w:rsid w:val="005F1831"/>
    <w:rsid w:val="005F41CC"/>
    <w:rsid w:val="005F62DA"/>
    <w:rsid w:val="00611911"/>
    <w:rsid w:val="00622A27"/>
    <w:rsid w:val="00627590"/>
    <w:rsid w:val="0063647F"/>
    <w:rsid w:val="0064289D"/>
    <w:rsid w:val="0064566C"/>
    <w:rsid w:val="006569C0"/>
    <w:rsid w:val="00664CB5"/>
    <w:rsid w:val="00672212"/>
    <w:rsid w:val="006747F4"/>
    <w:rsid w:val="00680478"/>
    <w:rsid w:val="006825FD"/>
    <w:rsid w:val="00683063"/>
    <w:rsid w:val="006951C8"/>
    <w:rsid w:val="006B0D5F"/>
    <w:rsid w:val="006C2C14"/>
    <w:rsid w:val="006C36FC"/>
    <w:rsid w:val="006D7B0D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44B03"/>
    <w:rsid w:val="00780AF7"/>
    <w:rsid w:val="0078491C"/>
    <w:rsid w:val="00794B3E"/>
    <w:rsid w:val="007A1A5F"/>
    <w:rsid w:val="007B7BCD"/>
    <w:rsid w:val="007C5A1C"/>
    <w:rsid w:val="007D3032"/>
    <w:rsid w:val="007D43B2"/>
    <w:rsid w:val="007D6A67"/>
    <w:rsid w:val="007E1360"/>
    <w:rsid w:val="007E4929"/>
    <w:rsid w:val="007E5477"/>
    <w:rsid w:val="007F071F"/>
    <w:rsid w:val="00804540"/>
    <w:rsid w:val="008060D6"/>
    <w:rsid w:val="00812D34"/>
    <w:rsid w:val="00816CF6"/>
    <w:rsid w:val="00817D1D"/>
    <w:rsid w:val="00821D02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65F34"/>
    <w:rsid w:val="0087012C"/>
    <w:rsid w:val="0087740D"/>
    <w:rsid w:val="00893A50"/>
    <w:rsid w:val="00897CBA"/>
    <w:rsid w:val="008B1ED6"/>
    <w:rsid w:val="008B36E2"/>
    <w:rsid w:val="008C16BD"/>
    <w:rsid w:val="008C6420"/>
    <w:rsid w:val="008D0657"/>
    <w:rsid w:val="008D68EC"/>
    <w:rsid w:val="00902A45"/>
    <w:rsid w:val="0090436C"/>
    <w:rsid w:val="00910771"/>
    <w:rsid w:val="009112C6"/>
    <w:rsid w:val="00913001"/>
    <w:rsid w:val="0092425E"/>
    <w:rsid w:val="009252B0"/>
    <w:rsid w:val="0092530A"/>
    <w:rsid w:val="009338E4"/>
    <w:rsid w:val="00934AC1"/>
    <w:rsid w:val="009418E3"/>
    <w:rsid w:val="00960CA4"/>
    <w:rsid w:val="009611D2"/>
    <w:rsid w:val="00963DAC"/>
    <w:rsid w:val="0097118C"/>
    <w:rsid w:val="0099241A"/>
    <w:rsid w:val="00997FF9"/>
    <w:rsid w:val="009A4AE0"/>
    <w:rsid w:val="009C71D1"/>
    <w:rsid w:val="009C7D52"/>
    <w:rsid w:val="009E070C"/>
    <w:rsid w:val="009E1D7A"/>
    <w:rsid w:val="009E1E9A"/>
    <w:rsid w:val="009E3A03"/>
    <w:rsid w:val="00A032D0"/>
    <w:rsid w:val="00A04DE0"/>
    <w:rsid w:val="00A050B8"/>
    <w:rsid w:val="00A07265"/>
    <w:rsid w:val="00A3003C"/>
    <w:rsid w:val="00A3545F"/>
    <w:rsid w:val="00A46018"/>
    <w:rsid w:val="00A739D0"/>
    <w:rsid w:val="00A81620"/>
    <w:rsid w:val="00A86D5B"/>
    <w:rsid w:val="00A9384F"/>
    <w:rsid w:val="00AA573A"/>
    <w:rsid w:val="00AA5BB4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B06EF5"/>
    <w:rsid w:val="00B14529"/>
    <w:rsid w:val="00B27AEC"/>
    <w:rsid w:val="00B305DD"/>
    <w:rsid w:val="00B36111"/>
    <w:rsid w:val="00B36E95"/>
    <w:rsid w:val="00B37880"/>
    <w:rsid w:val="00B4041D"/>
    <w:rsid w:val="00B40BD2"/>
    <w:rsid w:val="00B51201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87133"/>
    <w:rsid w:val="00BA0480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5EE7"/>
    <w:rsid w:val="00C20C95"/>
    <w:rsid w:val="00C24235"/>
    <w:rsid w:val="00C32944"/>
    <w:rsid w:val="00C356F7"/>
    <w:rsid w:val="00C42B5F"/>
    <w:rsid w:val="00C534DB"/>
    <w:rsid w:val="00C55D7C"/>
    <w:rsid w:val="00C57ECE"/>
    <w:rsid w:val="00C66B6B"/>
    <w:rsid w:val="00C757DA"/>
    <w:rsid w:val="00C76076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D0536D"/>
    <w:rsid w:val="00D10F51"/>
    <w:rsid w:val="00D15D85"/>
    <w:rsid w:val="00D17798"/>
    <w:rsid w:val="00D2727A"/>
    <w:rsid w:val="00D3197D"/>
    <w:rsid w:val="00D43449"/>
    <w:rsid w:val="00D5162A"/>
    <w:rsid w:val="00D7631F"/>
    <w:rsid w:val="00D81BDA"/>
    <w:rsid w:val="00D916BB"/>
    <w:rsid w:val="00D95C82"/>
    <w:rsid w:val="00D9746D"/>
    <w:rsid w:val="00DA00AA"/>
    <w:rsid w:val="00DA0567"/>
    <w:rsid w:val="00DC528F"/>
    <w:rsid w:val="00DC66E0"/>
    <w:rsid w:val="00E06246"/>
    <w:rsid w:val="00E12667"/>
    <w:rsid w:val="00E13221"/>
    <w:rsid w:val="00E13258"/>
    <w:rsid w:val="00E16790"/>
    <w:rsid w:val="00E354E3"/>
    <w:rsid w:val="00E50AB4"/>
    <w:rsid w:val="00E51248"/>
    <w:rsid w:val="00E54FBC"/>
    <w:rsid w:val="00E57421"/>
    <w:rsid w:val="00E61423"/>
    <w:rsid w:val="00E67BA0"/>
    <w:rsid w:val="00E72089"/>
    <w:rsid w:val="00E72373"/>
    <w:rsid w:val="00E80D6F"/>
    <w:rsid w:val="00E82BD7"/>
    <w:rsid w:val="00E914B7"/>
    <w:rsid w:val="00EC62AE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927A3"/>
    <w:rsid w:val="00FA0A92"/>
    <w:rsid w:val="00FA36FB"/>
    <w:rsid w:val="00FC5149"/>
    <w:rsid w:val="00FE3CE2"/>
    <w:rsid w:val="00FF0376"/>
    <w:rsid w:val="00FF15B5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05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character" w:customStyle="1" w:styleId="50">
    <w:name w:val="Заглавие 5 Знак"/>
    <w:basedOn w:val="a2"/>
    <w:link w:val="5"/>
    <w:uiPriority w:val="9"/>
    <w:semiHidden/>
    <w:rsid w:val="00DA0567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A85D-FDB1-4DD4-A746-1C8E0AF4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2017-07-26T14:51:00Z</dcterms:created>
  <dcterms:modified xsi:type="dcterms:W3CDTF">2018-12-05T13:56:00Z</dcterms:modified>
</cp:coreProperties>
</file>